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儿童发起的科学游戏案例</w:t>
      </w:r>
    </w:p>
    <w:tbl>
      <w:tblPr>
        <w:tblStyle w:val="6"/>
        <w:tblW w:w="9024"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2112"/>
        <w:gridCol w:w="1260"/>
        <w:gridCol w:w="1608"/>
        <w:gridCol w:w="912"/>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jc w:val="center"/>
              <w:rPr>
                <w:rFonts w:ascii="仿宋" w:hAnsi="仿宋" w:eastAsia="仿宋" w:cs="仿宋"/>
                <w:b/>
                <w:bCs/>
                <w:sz w:val="32"/>
                <w:szCs w:val="32"/>
              </w:rPr>
            </w:pPr>
            <w:r>
              <w:rPr>
                <w:rFonts w:hint="eastAsia" w:ascii="宋体" w:hAnsi="宋体" w:eastAsia="宋体" w:cs="宋体"/>
                <w:b/>
                <w:bCs/>
                <w:sz w:val="24"/>
              </w:rPr>
              <w:t>游戏名称</w:t>
            </w:r>
          </w:p>
        </w:tc>
        <w:tc>
          <w:tcPr>
            <w:tcW w:w="211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彩色立方体</w:t>
            </w:r>
          </w:p>
        </w:tc>
        <w:tc>
          <w:tcPr>
            <w:tcW w:w="1260" w:type="dxa"/>
            <w:vAlign w:val="center"/>
          </w:tcPr>
          <w:p>
            <w:pPr>
              <w:jc w:val="center"/>
              <w:rPr>
                <w:rFonts w:ascii="仿宋" w:hAnsi="仿宋" w:eastAsia="仿宋" w:cs="仿宋"/>
                <w:sz w:val="32"/>
                <w:szCs w:val="32"/>
              </w:rPr>
            </w:pPr>
            <w:r>
              <w:rPr>
                <w:rFonts w:hint="eastAsia" w:ascii="宋体" w:hAnsi="宋体" w:eastAsia="宋体" w:cs="宋体"/>
                <w:b/>
                <w:bCs/>
                <w:sz w:val="24"/>
              </w:rPr>
              <w:t>适宜年龄</w:t>
            </w:r>
          </w:p>
        </w:tc>
        <w:tc>
          <w:tcPr>
            <w:tcW w:w="1608" w:type="dxa"/>
            <w:vAlign w:val="center"/>
          </w:tcPr>
          <w:p>
            <w:pPr>
              <w:jc w:val="center"/>
              <w:rPr>
                <w:rFonts w:ascii="仿宋" w:hAnsi="仿宋" w:eastAsia="仿宋" w:cs="仿宋"/>
                <w:sz w:val="32"/>
                <w:szCs w:val="32"/>
              </w:rPr>
            </w:pPr>
            <w:r>
              <w:rPr>
                <w:rFonts w:hint="eastAsia" w:ascii="仿宋" w:hAnsi="仿宋" w:eastAsia="仿宋" w:cs="仿宋"/>
                <w:sz w:val="32"/>
                <w:szCs w:val="32"/>
                <w:lang w:val="en-US" w:eastAsia="zh-CN"/>
              </w:rPr>
              <w:t>大</w:t>
            </w:r>
            <w:r>
              <w:rPr>
                <w:rFonts w:hint="eastAsia" w:ascii="仿宋" w:hAnsi="仿宋" w:eastAsia="仿宋" w:cs="仿宋"/>
                <w:sz w:val="32"/>
                <w:szCs w:val="32"/>
              </w:rPr>
              <w:t>班</w:t>
            </w:r>
          </w:p>
        </w:tc>
        <w:tc>
          <w:tcPr>
            <w:tcW w:w="912" w:type="dxa"/>
            <w:vAlign w:val="center"/>
          </w:tcPr>
          <w:p>
            <w:pPr>
              <w:jc w:val="center"/>
              <w:rPr>
                <w:rFonts w:ascii="仿宋" w:hAnsi="仿宋" w:eastAsia="仿宋" w:cs="仿宋"/>
                <w:sz w:val="32"/>
                <w:szCs w:val="32"/>
              </w:rPr>
            </w:pPr>
            <w:r>
              <w:rPr>
                <w:rFonts w:hint="eastAsia" w:ascii="宋体" w:hAnsi="宋体" w:eastAsia="宋体" w:cs="宋体"/>
                <w:b/>
                <w:bCs/>
                <w:sz w:val="24"/>
              </w:rPr>
              <w:t>教 师</w:t>
            </w:r>
          </w:p>
        </w:tc>
        <w:tc>
          <w:tcPr>
            <w:tcW w:w="1740"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张舒蓉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392" w:type="dxa"/>
            <w:vAlign w:val="center"/>
          </w:tcPr>
          <w:p>
            <w:pPr>
              <w:jc w:val="center"/>
              <w:rPr>
                <w:rFonts w:ascii="宋体" w:hAnsi="宋体" w:eastAsia="宋体" w:cs="宋体"/>
                <w:b/>
                <w:bCs/>
                <w:sz w:val="24"/>
              </w:rPr>
            </w:pPr>
            <w:r>
              <w:rPr>
                <w:rFonts w:hint="eastAsia" w:ascii="宋体" w:hAnsi="宋体" w:eastAsia="宋体" w:cs="宋体"/>
                <w:b/>
                <w:bCs/>
                <w:sz w:val="24"/>
              </w:rPr>
              <w:t>游戏</w:t>
            </w:r>
          </w:p>
          <w:p>
            <w:pPr>
              <w:jc w:val="center"/>
              <w:rPr>
                <w:rFonts w:ascii="仿宋" w:hAnsi="仿宋" w:eastAsia="仿宋" w:cs="仿宋"/>
                <w:b/>
                <w:bCs/>
                <w:sz w:val="32"/>
                <w:szCs w:val="32"/>
              </w:rPr>
            </w:pPr>
            <w:r>
              <w:rPr>
                <w:rFonts w:hint="eastAsia" w:ascii="宋体" w:hAnsi="宋体" w:eastAsia="宋体" w:cs="宋体"/>
                <w:b/>
                <w:bCs/>
                <w:sz w:val="24"/>
              </w:rPr>
              <w:t>规划</w:t>
            </w:r>
          </w:p>
        </w:tc>
        <w:tc>
          <w:tcPr>
            <w:tcW w:w="7632" w:type="dxa"/>
            <w:gridSpan w:val="5"/>
            <w:vAlign w:val="center"/>
          </w:tcPr>
          <w:p>
            <w:pPr>
              <w:jc w:val="left"/>
              <w:rPr>
                <w:rFonts w:hint="default" w:ascii="宋体" w:hAnsi="宋体" w:eastAsia="宋体" w:cs="宋体"/>
                <w:b w:val="0"/>
                <w:bCs/>
                <w:sz w:val="24"/>
                <w:lang w:val="en-US" w:eastAsia="zh-CN"/>
              </w:rPr>
            </w:pPr>
            <w:r>
              <w:rPr>
                <w:rFonts w:hint="eastAsia" w:ascii="宋体" w:hAnsi="宋体" w:eastAsia="宋体" w:cs="宋体"/>
                <w:b w:val="0"/>
                <w:bCs/>
                <w:sz w:val="24"/>
                <w:lang w:val="en-US" w:eastAsia="zh-CN"/>
              </w:rPr>
              <w:t>1.能利用多种工具和材料制作立方体，能初步了解立方体的基本特征。</w:t>
            </w:r>
          </w:p>
          <w:p>
            <w:pPr>
              <w:jc w:val="left"/>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2.能与同伴合作进⾏制作，体验猜想、验证、记录、分享结论等基本的实验步骤。</w:t>
            </w:r>
          </w:p>
          <w:p>
            <w:pPr>
              <w:jc w:val="left"/>
              <w:rPr>
                <w:rFonts w:hint="default" w:ascii="宋体" w:hAnsi="宋体" w:eastAsia="宋体" w:cs="宋体"/>
                <w:sz w:val="24"/>
                <w:lang w:val="en-US" w:eastAsia="zh-CN"/>
              </w:rPr>
            </w:pPr>
            <w:r>
              <w:rPr>
                <w:rFonts w:hint="eastAsia" w:ascii="宋体" w:hAnsi="宋体" w:eastAsia="宋体" w:cs="宋体"/>
                <w:b w:val="0"/>
                <w:bCs/>
                <w:sz w:val="24"/>
                <w:lang w:val="en-US" w:eastAsia="zh-CN"/>
              </w:rPr>
              <w:t>3.对科学制作感兴趣，愿意探索身边的科学现象，发展动手观察⼒、操作能⼒，掌握简单的实验记录⽅法。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1392" w:type="dxa"/>
            <w:vAlign w:val="center"/>
          </w:tcPr>
          <w:p>
            <w:pPr>
              <w:jc w:val="center"/>
              <w:rPr>
                <w:rFonts w:ascii="宋体" w:hAnsi="宋体" w:eastAsia="宋体" w:cs="宋体"/>
                <w:b/>
                <w:bCs/>
                <w:sz w:val="24"/>
              </w:rPr>
            </w:pPr>
            <w:r>
              <w:rPr>
                <w:rFonts w:hint="eastAsia" w:ascii="宋体" w:hAnsi="宋体" w:eastAsia="宋体" w:cs="宋体"/>
                <w:b/>
                <w:bCs/>
                <w:sz w:val="24"/>
              </w:rPr>
              <w:t>材料</w:t>
            </w:r>
          </w:p>
          <w:p>
            <w:pPr>
              <w:jc w:val="center"/>
              <w:rPr>
                <w:rFonts w:ascii="宋体" w:hAnsi="宋体" w:eastAsia="宋体" w:cs="宋体"/>
                <w:b/>
                <w:bCs/>
                <w:sz w:val="24"/>
              </w:rPr>
            </w:pPr>
            <w:r>
              <w:rPr>
                <w:rFonts w:hint="eastAsia" w:ascii="宋体" w:hAnsi="宋体" w:eastAsia="宋体" w:cs="宋体"/>
                <w:b/>
                <w:bCs/>
                <w:sz w:val="24"/>
              </w:rPr>
              <w:t>构成</w:t>
            </w:r>
          </w:p>
          <w:p>
            <w:pPr>
              <w:jc w:val="center"/>
              <w:rPr>
                <w:rFonts w:ascii="宋体" w:hAnsi="宋体" w:eastAsia="宋体" w:cs="宋体"/>
                <w:b/>
                <w:bCs/>
                <w:sz w:val="24"/>
              </w:rPr>
            </w:pPr>
            <w:r>
              <w:rPr>
                <w:rFonts w:hint="eastAsia" w:ascii="宋体" w:hAnsi="宋体" w:eastAsia="宋体" w:cs="宋体"/>
                <w:b/>
                <w:bCs/>
                <w:sz w:val="24"/>
              </w:rPr>
              <w:t>与</w:t>
            </w:r>
          </w:p>
          <w:p>
            <w:pPr>
              <w:jc w:val="center"/>
              <w:rPr>
                <w:rFonts w:ascii="宋体" w:hAnsi="宋体" w:eastAsia="宋体" w:cs="宋体"/>
                <w:b/>
                <w:bCs/>
                <w:sz w:val="24"/>
              </w:rPr>
            </w:pPr>
            <w:r>
              <w:rPr>
                <w:rFonts w:hint="eastAsia" w:ascii="宋体" w:hAnsi="宋体" w:eastAsia="宋体" w:cs="宋体"/>
                <w:b/>
                <w:bCs/>
                <w:sz w:val="24"/>
              </w:rPr>
              <w:t>解读</w:t>
            </w:r>
          </w:p>
        </w:tc>
        <w:tc>
          <w:tcPr>
            <w:tcW w:w="7632" w:type="dxa"/>
            <w:gridSpan w:val="5"/>
            <w:vAlign w:val="center"/>
          </w:tcPr>
          <w:p>
            <w:pPr>
              <w:jc w:val="left"/>
              <w:rPr>
                <w:rFonts w:hint="default" w:ascii="宋体" w:hAnsi="宋体" w:eastAsia="宋体" w:cs="宋体"/>
                <w:b w:val="0"/>
                <w:bCs/>
                <w:sz w:val="24"/>
                <w:lang w:val="en-US" w:eastAsia="zh-CN"/>
              </w:rPr>
            </w:pPr>
            <w:r>
              <w:rPr>
                <w:rFonts w:hint="eastAsia" w:ascii="宋体" w:hAnsi="宋体" w:eastAsia="宋体" w:cs="宋体"/>
                <w:b/>
                <w:sz w:val="24"/>
              </w:rPr>
              <w:t>开放性材料：</w:t>
            </w:r>
            <w:r>
              <w:rPr>
                <w:rFonts w:hint="eastAsia" w:ascii="宋体" w:hAnsi="宋体" w:eastAsia="宋体" w:cs="宋体"/>
                <w:b w:val="0"/>
                <w:bCs/>
                <w:sz w:val="24"/>
                <w:lang w:val="en-US" w:eastAsia="zh-CN"/>
              </w:rPr>
              <w:t>彩纸、裁纸机、剪刀、胶水、废旧纸板、木桩</w:t>
            </w:r>
          </w:p>
          <w:p>
            <w:pPr>
              <w:jc w:val="left"/>
              <w:rPr>
                <w:rFonts w:hint="default" w:ascii="宋体" w:hAnsi="宋体" w:eastAsia="宋体" w:cs="宋体"/>
                <w:sz w:val="24"/>
                <w:lang w:val="en-US" w:eastAsia="zh-CN"/>
              </w:rPr>
            </w:pPr>
            <w:r>
              <w:rPr>
                <w:rFonts w:hint="eastAsia" w:ascii="宋体" w:hAnsi="宋体" w:eastAsia="宋体" w:cs="宋体"/>
                <w:b/>
                <w:sz w:val="24"/>
              </w:rPr>
              <w:t>环境准备：</w:t>
            </w:r>
            <w:r>
              <w:rPr>
                <w:rFonts w:hint="eastAsia" w:ascii="宋体" w:hAnsi="宋体" w:eastAsia="宋体" w:cs="宋体"/>
                <w:b w:val="0"/>
                <w:bCs/>
                <w:sz w:val="24"/>
                <w:lang w:val="en-US" w:eastAsia="zh-CN"/>
              </w:rPr>
              <w:t>与幼儿讨论，</w:t>
            </w:r>
            <w:r>
              <w:rPr>
                <w:rFonts w:hint="eastAsia" w:ascii="宋体" w:hAnsi="宋体" w:eastAsia="宋体" w:cs="宋体"/>
                <w:b w:val="0"/>
                <w:bCs/>
                <w:sz w:val="24"/>
                <w:lang w:eastAsia="zh-CN"/>
              </w:rPr>
              <w:t>在材料超市中投放</w:t>
            </w:r>
            <w:r>
              <w:rPr>
                <w:rFonts w:hint="eastAsia" w:ascii="宋体" w:hAnsi="宋体" w:eastAsia="宋体" w:cs="宋体"/>
                <w:b w:val="0"/>
                <w:bCs/>
                <w:sz w:val="24"/>
                <w:lang w:val="en-US" w:eastAsia="zh-CN"/>
              </w:rPr>
              <w:t>幼儿</w:t>
            </w:r>
            <w:r>
              <w:rPr>
                <w:rFonts w:hint="eastAsia" w:ascii="宋体" w:hAnsi="宋体" w:eastAsia="宋体" w:cs="宋体"/>
                <w:b w:val="0"/>
                <w:bCs/>
                <w:sz w:val="24"/>
                <w:lang w:eastAsia="zh-CN"/>
              </w:rPr>
              <w:t>可能需要用到的材料，引导孩子进行自主选择和记录</w:t>
            </w:r>
            <w:r>
              <w:rPr>
                <w:rFonts w:hint="eastAsia" w:ascii="宋体" w:hAnsi="宋体" w:eastAsia="宋体" w:cs="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trPr>
        <w:tc>
          <w:tcPr>
            <w:tcW w:w="1392" w:type="dxa"/>
            <w:vAlign w:val="center"/>
          </w:tcPr>
          <w:p>
            <w:pPr>
              <w:jc w:val="center"/>
              <w:rPr>
                <w:rFonts w:ascii="宋体" w:hAnsi="宋体" w:eastAsia="宋体" w:cs="宋体"/>
                <w:b/>
                <w:bCs/>
                <w:sz w:val="24"/>
              </w:rPr>
            </w:pPr>
            <w:r>
              <w:rPr>
                <w:rFonts w:hint="eastAsia" w:ascii="宋体" w:hAnsi="宋体" w:eastAsia="宋体" w:cs="宋体"/>
                <w:b/>
                <w:bCs/>
                <w:sz w:val="24"/>
              </w:rPr>
              <w:t>科学</w:t>
            </w:r>
          </w:p>
          <w:p>
            <w:pPr>
              <w:jc w:val="center"/>
              <w:rPr>
                <w:rFonts w:ascii="宋体" w:hAnsi="宋体" w:eastAsia="宋体" w:cs="宋体"/>
                <w:b/>
                <w:bCs/>
                <w:sz w:val="24"/>
              </w:rPr>
            </w:pPr>
            <w:r>
              <w:rPr>
                <w:rFonts w:hint="eastAsia" w:ascii="宋体" w:hAnsi="宋体" w:eastAsia="宋体" w:cs="宋体"/>
                <w:b/>
                <w:bCs/>
                <w:sz w:val="24"/>
              </w:rPr>
              <w:t>探究</w:t>
            </w:r>
          </w:p>
          <w:p>
            <w:pPr>
              <w:jc w:val="center"/>
              <w:rPr>
                <w:rFonts w:ascii="宋体" w:hAnsi="宋体" w:eastAsia="宋体" w:cs="宋体"/>
                <w:b/>
                <w:bCs/>
                <w:sz w:val="24"/>
              </w:rPr>
            </w:pPr>
            <w:r>
              <w:rPr>
                <w:rFonts w:hint="eastAsia" w:ascii="宋体" w:hAnsi="宋体" w:eastAsia="宋体" w:cs="宋体"/>
                <w:b/>
                <w:bCs/>
                <w:sz w:val="24"/>
              </w:rPr>
              <w:t>步骤</w:t>
            </w:r>
          </w:p>
        </w:tc>
        <w:tc>
          <w:tcPr>
            <w:tcW w:w="7632" w:type="dxa"/>
            <w:gridSpan w:val="5"/>
            <w:vAlign w:val="center"/>
          </w:tcPr>
          <w:p>
            <w:pPr>
              <w:jc w:val="left"/>
              <w:rPr>
                <w:rFonts w:hint="eastAsia" w:ascii="宋体" w:hAnsi="宋体" w:eastAsia="宋体" w:cs="宋体"/>
                <w:b/>
                <w:sz w:val="24"/>
              </w:rPr>
            </w:pPr>
            <w:r>
              <w:rPr>
                <w:rFonts w:hint="eastAsia" w:ascii="宋体" w:hAnsi="宋体" w:eastAsia="宋体" w:cs="宋体"/>
                <w:b/>
                <w:sz w:val="24"/>
              </w:rPr>
              <w:t>玩法一：</w:t>
            </w:r>
          </w:p>
          <w:p>
            <w:pPr>
              <w:jc w:val="left"/>
              <w:rPr>
                <w:rFonts w:hint="eastAsia" w:ascii="宋体" w:hAnsi="宋体" w:eastAsia="宋体" w:cs="宋体"/>
                <w:b/>
                <w:sz w:val="24"/>
              </w:rPr>
            </w:pPr>
            <w:r>
              <w:rPr>
                <w:rFonts w:hint="eastAsia" w:ascii="宋体" w:hAnsi="宋体" w:eastAsia="宋体" w:cs="宋体"/>
                <w:b w:val="0"/>
                <w:bCs/>
                <w:sz w:val="24"/>
                <w:lang w:val="en-US" w:eastAsia="zh-CN"/>
              </w:rPr>
              <w:t>幼儿自制彩色正方体，利用彩色正方体拼搭各种造型，初步探索能让正方体保持平稳的方法，并将搭建的数量和造型记录下来。</w:t>
            </w:r>
          </w:p>
          <w:p>
            <w:pPr>
              <w:jc w:val="left"/>
              <w:rPr>
                <w:rFonts w:hint="eastAsia" w:ascii="宋体" w:hAnsi="宋体" w:eastAsia="宋体" w:cs="宋体"/>
                <w:b/>
                <w:sz w:val="24"/>
              </w:rPr>
            </w:pPr>
            <w:r>
              <w:rPr>
                <w:rFonts w:hint="eastAsia" w:ascii="宋体" w:hAnsi="宋体" w:eastAsia="宋体" w:cs="宋体"/>
                <w:b/>
                <w:sz w:val="24"/>
              </w:rPr>
              <w:t>玩法二：</w:t>
            </w:r>
          </w:p>
          <w:p>
            <w:pPr>
              <w:jc w:val="left"/>
              <w:rPr>
                <w:rFonts w:ascii="宋体" w:hAnsi="宋体" w:eastAsia="宋体" w:cs="宋体"/>
                <w:b w:val="0"/>
                <w:bCs/>
                <w:sz w:val="24"/>
              </w:rPr>
            </w:pPr>
            <w:r>
              <w:rPr>
                <w:rFonts w:hint="eastAsia" w:ascii="宋体" w:hAnsi="宋体" w:eastAsia="宋体" w:cs="宋体"/>
                <w:b w:val="0"/>
                <w:bCs/>
                <w:sz w:val="24"/>
                <w:lang w:val="en-US" w:eastAsia="zh-CN"/>
              </w:rPr>
              <w:t>利用彩色正方体和废旧纸板，初步探索纸板与正方体的结合摆放，如何能拼搭出多种造型，并保持平衡，并将造型记录下来。</w:t>
            </w:r>
          </w:p>
          <w:p>
            <w:pPr>
              <w:jc w:val="left"/>
              <w:rPr>
                <w:rFonts w:hint="eastAsia" w:ascii="宋体" w:hAnsi="宋体" w:eastAsia="宋体" w:cs="宋体"/>
                <w:b/>
                <w:sz w:val="24"/>
              </w:rPr>
            </w:pPr>
            <w:r>
              <w:rPr>
                <w:rFonts w:hint="eastAsia" w:ascii="宋体" w:hAnsi="宋体" w:eastAsia="宋体" w:cs="宋体"/>
                <w:b/>
                <w:sz w:val="24"/>
              </w:rPr>
              <w:t>玩法三：</w:t>
            </w:r>
          </w:p>
          <w:p>
            <w:pPr>
              <w:jc w:val="left"/>
              <w:rPr>
                <w:rFonts w:hint="default" w:ascii="宋体" w:hAnsi="宋体" w:eastAsia="宋体" w:cs="宋体"/>
                <w:b/>
                <w:sz w:val="24"/>
                <w:lang w:val="en-US" w:eastAsia="zh-CN"/>
              </w:rPr>
            </w:pPr>
            <w:r>
              <w:rPr>
                <w:rFonts w:hint="eastAsia" w:ascii="宋体" w:hAnsi="宋体" w:eastAsia="宋体" w:cs="宋体"/>
                <w:b w:val="0"/>
                <w:bCs/>
                <w:sz w:val="24"/>
                <w:lang w:val="en-US" w:eastAsia="zh-CN"/>
              </w:rPr>
              <w:t>利用纸板、木桩和彩色正方体进行跷跷板承重游戏，通过两边摆放不同数量的正方体，探索数量与重量平衡的关系，并将自己的搭建形式记录下来。</w:t>
            </w:r>
          </w:p>
          <w:p>
            <w:pPr>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1392" w:type="dxa"/>
            <w:vAlign w:val="center"/>
          </w:tcPr>
          <w:p>
            <w:pPr>
              <w:jc w:val="center"/>
              <w:rPr>
                <w:rFonts w:ascii="宋体" w:hAnsi="宋体" w:eastAsia="宋体" w:cs="宋体"/>
                <w:b/>
                <w:bCs/>
                <w:sz w:val="24"/>
              </w:rPr>
            </w:pPr>
            <w:r>
              <w:rPr>
                <w:rFonts w:hint="eastAsia" w:ascii="宋体" w:hAnsi="宋体" w:eastAsia="宋体" w:cs="宋体"/>
                <w:b/>
                <w:bCs/>
                <w:sz w:val="24"/>
              </w:rPr>
              <w:t>变化</w:t>
            </w:r>
          </w:p>
          <w:p>
            <w:pPr>
              <w:jc w:val="center"/>
              <w:rPr>
                <w:rFonts w:ascii="宋体" w:hAnsi="宋体" w:eastAsia="宋体" w:cs="宋体"/>
                <w:b/>
                <w:bCs/>
                <w:sz w:val="24"/>
              </w:rPr>
            </w:pPr>
            <w:r>
              <w:rPr>
                <w:rFonts w:hint="eastAsia" w:ascii="宋体" w:hAnsi="宋体" w:eastAsia="宋体" w:cs="宋体"/>
                <w:b/>
                <w:bCs/>
                <w:sz w:val="24"/>
              </w:rPr>
              <w:t>延伸</w:t>
            </w:r>
          </w:p>
        </w:tc>
        <w:tc>
          <w:tcPr>
            <w:tcW w:w="7632" w:type="dxa"/>
            <w:gridSpan w:val="5"/>
            <w:vAlign w:val="center"/>
          </w:tcPr>
          <w:p>
            <w:pPr>
              <w:jc w:val="left"/>
              <w:rPr>
                <w:rFonts w:hint="eastAsia" w:ascii="宋体" w:hAnsi="宋体" w:eastAsia="宋体" w:cs="宋体"/>
                <w:b/>
                <w:sz w:val="24"/>
              </w:rPr>
            </w:pPr>
            <w:r>
              <w:rPr>
                <w:rFonts w:hint="eastAsia" w:ascii="宋体" w:hAnsi="宋体" w:eastAsia="宋体" w:cs="宋体"/>
                <w:b/>
                <w:sz w:val="24"/>
              </w:rPr>
              <w:t>幼儿自主生成的玩法：</w:t>
            </w:r>
          </w:p>
          <w:p>
            <w:pPr>
              <w:jc w:val="left"/>
              <w:rPr>
                <w:rFonts w:ascii="宋体" w:hAnsi="宋体" w:eastAsia="宋体" w:cs="宋体"/>
                <w:sz w:val="24"/>
              </w:rPr>
            </w:pPr>
            <w:r>
              <w:rPr>
                <w:rFonts w:hint="eastAsia" w:ascii="宋体" w:hAnsi="宋体" w:eastAsia="宋体" w:cs="宋体"/>
                <w:b w:val="0"/>
                <w:bCs/>
                <w:sz w:val="24"/>
                <w:lang w:val="en-US" w:eastAsia="zh-CN"/>
              </w:rPr>
              <w:t>利用多种材料制作立方体，并利用各种形状的立方体进行拼搭造型。</w:t>
            </w:r>
          </w:p>
          <w:p>
            <w:pPr>
              <w:jc w:val="left"/>
              <w:rPr>
                <w:rFonts w:hint="eastAsia" w:ascii="宋体" w:hAnsi="宋体" w:eastAsia="宋体" w:cs="宋体"/>
                <w:b/>
                <w:sz w:val="24"/>
              </w:rPr>
            </w:pPr>
            <w:r>
              <w:rPr>
                <w:rFonts w:hint="eastAsia" w:ascii="宋体" w:hAnsi="宋体" w:eastAsia="宋体" w:cs="宋体"/>
                <w:b/>
                <w:sz w:val="24"/>
              </w:rPr>
              <w:t>游戏材料调整：</w:t>
            </w:r>
          </w:p>
          <w:p>
            <w:pPr>
              <w:jc w:val="left"/>
              <w:rPr>
                <w:rFonts w:hint="default" w:ascii="宋体" w:hAnsi="宋体" w:eastAsia="宋体" w:cs="宋体"/>
                <w:b w:val="0"/>
                <w:bCs/>
                <w:sz w:val="24"/>
                <w:lang w:val="en-US" w:eastAsia="zh-CN"/>
              </w:rPr>
            </w:pPr>
            <w:r>
              <w:rPr>
                <w:rFonts w:hint="eastAsia" w:ascii="宋体" w:hAnsi="宋体" w:eastAsia="宋体" w:cs="宋体"/>
                <w:b w:val="0"/>
                <w:bCs/>
                <w:sz w:val="24"/>
                <w:lang w:val="en-US" w:eastAsia="zh-CN"/>
              </w:rPr>
              <w:t>提供宣纸、卡纸、瓦楞纸、塑封纸等多种纸类材料。</w:t>
            </w:r>
          </w:p>
          <w:p>
            <w:pPr>
              <w:jc w:val="left"/>
              <w:rPr>
                <w:rFonts w:ascii="宋体" w:hAnsi="宋体" w:eastAsia="宋体" w:cs="宋体"/>
                <w:b/>
                <w:sz w:val="24"/>
              </w:rPr>
            </w:pPr>
            <w:r>
              <w:rPr>
                <w:rFonts w:hint="eastAsia" w:ascii="宋体" w:hAnsi="宋体" w:eastAsia="宋体" w:cs="宋体"/>
                <w:b/>
                <w:sz w:val="24"/>
              </w:rPr>
              <w:t>教师策略的调整：</w:t>
            </w:r>
          </w:p>
          <w:p>
            <w:pPr>
              <w:jc w:val="left"/>
              <w:rPr>
                <w:rFonts w:hint="eastAsia" w:ascii="宋体" w:hAnsi="宋体" w:eastAsia="宋体" w:cs="宋体"/>
                <w:sz w:val="24"/>
                <w:lang w:val="en-US" w:eastAsia="zh-CN"/>
              </w:rPr>
            </w:pPr>
            <w:r>
              <w:rPr>
                <w:rFonts w:hint="eastAsia" w:ascii="宋体" w:hAnsi="宋体" w:eastAsia="宋体" w:cs="宋体"/>
                <w:sz w:val="24"/>
                <w:lang w:val="en-US" w:eastAsia="zh-CN"/>
              </w:rPr>
              <w:t>孩子在游戏过程中，经常会出现立方体倒塌的现象，作为教师，是幼儿的支持者、合作者和引导者，可以通过直观、形象的图画来引导幼儿观察数量关系与空间形式，当幼儿出现问题或困难时，教师一定要仔细观察，再决定是否介入，要选择适宜的时机再介入。引发幼儿游戏的兴趣，促进游戏的延续和提升的方法。</w:t>
            </w:r>
          </w:p>
          <w:p>
            <w:pPr>
              <w:jc w:val="left"/>
              <w:rPr>
                <w:rFonts w:ascii="宋体" w:hAnsi="宋体" w:eastAsia="宋体" w:cs="宋体"/>
                <w:sz w:val="24"/>
              </w:rPr>
            </w:pPr>
            <w:r>
              <w:rPr>
                <w:rFonts w:hint="eastAsia" w:ascii="宋体" w:hAnsi="宋体" w:eastAsia="宋体" w:cs="宋体"/>
                <w:b/>
                <w:sz w:val="24"/>
              </w:rPr>
              <w:t>组织形式的调整</w:t>
            </w:r>
            <w:r>
              <w:rPr>
                <w:rFonts w:hint="eastAsia" w:ascii="宋体" w:hAnsi="宋体" w:eastAsia="宋体" w:cs="宋体"/>
                <w:sz w:val="24"/>
              </w:rPr>
              <w:t>：</w:t>
            </w:r>
          </w:p>
          <w:p>
            <w:pPr>
              <w:jc w:val="left"/>
              <w:rPr>
                <w:rFonts w:hint="default" w:ascii="宋体" w:hAnsi="宋体" w:eastAsia="宋体" w:cs="宋体"/>
                <w:sz w:val="24"/>
                <w:lang w:val="en-US" w:eastAsia="zh-CN"/>
              </w:rPr>
            </w:pPr>
            <w:r>
              <w:rPr>
                <w:rFonts w:hint="eastAsia" w:ascii="宋体" w:hAnsi="宋体" w:eastAsia="宋体" w:cs="宋体"/>
                <w:sz w:val="24"/>
                <w:lang w:val="en-US" w:eastAsia="zh-CN"/>
              </w:rPr>
              <w:t>教师提供记号笔、马克笔和白纸，引导幼儿可以将制作和搭建计划绘画下来，记录游戏故事。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trPr>
        <w:tc>
          <w:tcPr>
            <w:tcW w:w="1392" w:type="dxa"/>
            <w:vAlign w:val="center"/>
          </w:tcPr>
          <w:p>
            <w:pPr>
              <w:jc w:val="center"/>
              <w:rPr>
                <w:rFonts w:ascii="宋体" w:hAnsi="宋体" w:eastAsia="宋体" w:cs="宋体"/>
                <w:b/>
                <w:bCs/>
                <w:sz w:val="24"/>
              </w:rPr>
            </w:pPr>
            <w:r>
              <w:rPr>
                <w:rFonts w:hint="eastAsia" w:ascii="宋体" w:hAnsi="宋体" w:eastAsia="宋体" w:cs="宋体"/>
                <w:b/>
                <w:bCs/>
                <w:sz w:val="24"/>
              </w:rPr>
              <w:t>倾听</w:t>
            </w:r>
          </w:p>
          <w:p>
            <w:pPr>
              <w:jc w:val="center"/>
              <w:rPr>
                <w:rFonts w:ascii="宋体" w:hAnsi="宋体" w:eastAsia="宋体" w:cs="宋体"/>
                <w:b/>
                <w:bCs/>
                <w:sz w:val="24"/>
              </w:rPr>
            </w:pPr>
            <w:r>
              <w:rPr>
                <w:rFonts w:hint="eastAsia" w:ascii="宋体" w:hAnsi="宋体" w:eastAsia="宋体" w:cs="宋体"/>
                <w:b/>
                <w:bCs/>
                <w:sz w:val="24"/>
              </w:rPr>
              <w:t>观察</w:t>
            </w:r>
          </w:p>
          <w:p>
            <w:pPr>
              <w:jc w:val="center"/>
              <w:rPr>
                <w:rFonts w:ascii="宋体" w:hAnsi="宋体" w:eastAsia="宋体" w:cs="宋体"/>
                <w:b/>
                <w:bCs/>
                <w:sz w:val="24"/>
              </w:rPr>
            </w:pPr>
            <w:r>
              <w:rPr>
                <w:rFonts w:hint="eastAsia" w:ascii="宋体" w:hAnsi="宋体" w:eastAsia="宋体" w:cs="宋体"/>
                <w:b/>
                <w:bCs/>
                <w:sz w:val="24"/>
              </w:rPr>
              <w:t>评价</w:t>
            </w:r>
          </w:p>
        </w:tc>
        <w:tc>
          <w:tcPr>
            <w:tcW w:w="7632" w:type="dxa"/>
            <w:gridSpan w:val="5"/>
            <w:vAlign w:val="center"/>
          </w:tcPr>
          <w:p>
            <w:pPr>
              <w:jc w:val="left"/>
              <w:rPr>
                <w:rFonts w:hint="eastAsia" w:ascii="仿宋_GB2312" w:hAnsi="宋体" w:eastAsia="仿宋_GB2312" w:cs="宋体"/>
                <w:b/>
                <w:sz w:val="24"/>
                <w:lang w:val="en-US" w:eastAsia="zh-CN"/>
              </w:rPr>
            </w:pPr>
            <w:r>
              <w:rPr>
                <w:rFonts w:hint="eastAsia" w:ascii="宋体" w:hAnsi="宋体" w:eastAsia="宋体" w:cs="宋体"/>
                <w:b/>
                <w:sz w:val="24"/>
              </w:rPr>
              <w:t>倾听观察：</w:t>
            </w:r>
            <w:r>
              <w:rPr>
                <w:rFonts w:hint="eastAsia" w:ascii="宋体" w:hAnsi="宋体" w:eastAsia="宋体" w:cs="宋体"/>
                <w:b w:val="0"/>
                <w:bCs/>
                <w:sz w:val="24"/>
                <w:lang w:val="en-US" w:eastAsia="zh-CN"/>
              </w:rPr>
              <w:t>科学区游戏中，余ZH、许JH在科学区游戏中制作彩色正方体，今天他们选择用卡纸和宣纸进行制作，余ZH负责裁纸，许JH负责粘贴，今天他们制作出了很多彩色正方体，余ZH说：“我昨天在妈妈手机上看到了爱心造型，我们一起搭一个超大的爱心吧。”许JH说：“好呀，一起搭吧。”余ZH说：“我们一起看好图片搭。第二层最外面的两个只占了一半。”于是，在最底层他们搭了两个正方体，接着往上搭了四个，接着第三层搭了六个，越往上需要的彩色正方体就越多，他们倒塌了多次，发现用卡纸做的不容易倒塌，因为卡纸比较坚硬，宣纸比较软。接着，他们都替换了宣纸，决定都用卡纸进行制作，总共搭了五层，游戏结束后，孩子们还将自己的游戏故事绘画了下来，并在午后休息时间与朋友们进行了分享。</w:t>
            </w:r>
            <w:r>
              <w:rPr>
                <w:rFonts w:hint="eastAsia" w:ascii="宋体" w:hAnsi="宋体" w:eastAsia="宋体" w:cs="宋体"/>
                <w:sz w:val="24"/>
                <w:lang w:eastAsia="zh-CN"/>
              </w:rPr>
              <w:drawing>
                <wp:anchor distT="0" distB="0" distL="114300" distR="114300" simplePos="0" relativeHeight="251659264" behindDoc="1" locked="0" layoutInCell="1" allowOverlap="1">
                  <wp:simplePos x="0" y="0"/>
                  <wp:positionH relativeFrom="column">
                    <wp:posOffset>51435</wp:posOffset>
                  </wp:positionH>
                  <wp:positionV relativeFrom="paragraph">
                    <wp:posOffset>84455</wp:posOffset>
                  </wp:positionV>
                  <wp:extent cx="2258060" cy="1640840"/>
                  <wp:effectExtent l="0" t="0" r="12700" b="35560"/>
                  <wp:wrapTight wrapText="bothSides">
                    <wp:wrapPolygon>
                      <wp:start x="0" y="0"/>
                      <wp:lineTo x="0" y="21466"/>
                      <wp:lineTo x="21430" y="21466"/>
                      <wp:lineTo x="21430" y="0"/>
                      <wp:lineTo x="0" y="0"/>
                    </wp:wrapPolygon>
                  </wp:wrapTight>
                  <wp:docPr id="1" name="图片 1" descr="MYXJ_20221020101327854_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YXJ_20221020101327854_fast"/>
                          <pic:cNvPicPr>
                            <a:picLocks noChangeAspect="1"/>
                          </pic:cNvPicPr>
                        </pic:nvPicPr>
                        <pic:blipFill>
                          <a:blip r:embed="rId5"/>
                          <a:stretch>
                            <a:fillRect/>
                          </a:stretch>
                        </pic:blipFill>
                        <pic:spPr>
                          <a:xfrm>
                            <a:off x="0" y="0"/>
                            <a:ext cx="2258060" cy="1640840"/>
                          </a:xfrm>
                          <a:prstGeom prst="rect">
                            <a:avLst/>
                          </a:prstGeom>
                        </pic:spPr>
                      </pic:pic>
                    </a:graphicData>
                  </a:graphic>
                </wp:anchor>
              </w:drawing>
            </w:r>
          </w:p>
          <w:p>
            <w:pPr>
              <w:jc w:val="left"/>
              <w:rPr>
                <w:rFonts w:ascii="仿宋_GB2312" w:hAnsi="宋体" w:eastAsia="仿宋_GB2312" w:cs="宋体"/>
                <w:sz w:val="24"/>
              </w:rPr>
            </w:pPr>
            <w:r>
              <w:rPr>
                <w:rFonts w:hint="eastAsia" w:ascii="仿宋_GB2312" w:hAnsi="宋体" w:eastAsia="仿宋_GB2312" w:cs="宋体"/>
                <w:b/>
                <w:sz w:val="24"/>
                <w:lang w:eastAsia="zh-CN"/>
              </w:rPr>
              <w:drawing>
                <wp:anchor distT="0" distB="0" distL="114300" distR="114300" simplePos="0" relativeHeight="251660288" behindDoc="1" locked="0" layoutInCell="1" allowOverlap="1">
                  <wp:simplePos x="0" y="0"/>
                  <wp:positionH relativeFrom="column">
                    <wp:posOffset>100330</wp:posOffset>
                  </wp:positionH>
                  <wp:positionV relativeFrom="paragraph">
                    <wp:posOffset>76200</wp:posOffset>
                  </wp:positionV>
                  <wp:extent cx="2190750" cy="1649095"/>
                  <wp:effectExtent l="0" t="0" r="3810" b="12065"/>
                  <wp:wrapTight wrapText="bothSides">
                    <wp:wrapPolygon>
                      <wp:start x="0" y="0"/>
                      <wp:lineTo x="0" y="21359"/>
                      <wp:lineTo x="21487" y="21359"/>
                      <wp:lineTo x="21487" y="0"/>
                      <wp:lineTo x="0" y="0"/>
                    </wp:wrapPolygon>
                  </wp:wrapTight>
                  <wp:docPr id="2" name="图片 2" descr="MYXJ_20221020102009898_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YXJ_20221020102009898_fast"/>
                          <pic:cNvPicPr>
                            <a:picLocks noChangeAspect="1"/>
                          </pic:cNvPicPr>
                        </pic:nvPicPr>
                        <pic:blipFill>
                          <a:blip r:embed="rId6"/>
                          <a:stretch>
                            <a:fillRect/>
                          </a:stretch>
                        </pic:blipFill>
                        <pic:spPr>
                          <a:xfrm>
                            <a:off x="0" y="0"/>
                            <a:ext cx="2190750" cy="1649095"/>
                          </a:xfrm>
                          <a:prstGeom prst="rect">
                            <a:avLst/>
                          </a:prstGeom>
                        </pic:spPr>
                      </pic:pic>
                    </a:graphicData>
                  </a:graphic>
                </wp:anchor>
              </w:drawing>
            </w:r>
            <w:r>
              <w:rPr>
                <w:rFonts w:hint="eastAsia" w:ascii="仿宋_GB2312" w:hAnsi="宋体" w:eastAsia="仿宋_GB2312" w:cs="宋体"/>
                <w:b/>
                <w:sz w:val="24"/>
              </w:rPr>
              <w:t>评价：</w:t>
            </w:r>
            <w:r>
              <w:rPr>
                <w:rFonts w:hint="eastAsia" w:ascii="仿宋" w:hAnsi="仿宋" w:eastAsia="仿宋" w:cs="仿宋"/>
                <w:sz w:val="24"/>
                <w:szCs w:val="24"/>
              </w:rPr>
              <w:t>《3-6岁</w:t>
            </w:r>
            <w:r>
              <w:rPr>
                <w:rFonts w:hint="eastAsia" w:ascii="仿宋" w:hAnsi="仿宋" w:eastAsia="仿宋" w:cs="仿宋"/>
                <w:sz w:val="24"/>
                <w:szCs w:val="24"/>
                <w:lang w:val="en-US" w:eastAsia="zh-CN"/>
              </w:rPr>
              <w:t>儿童</w:t>
            </w:r>
            <w:r>
              <w:rPr>
                <w:rFonts w:hint="eastAsia" w:ascii="仿宋" w:hAnsi="仿宋" w:eastAsia="仿宋" w:cs="仿宋"/>
                <w:sz w:val="24"/>
                <w:szCs w:val="24"/>
              </w:rPr>
              <w:t>学习与发展指南》中指出，</w:t>
            </w:r>
            <w:r>
              <w:rPr>
                <w:rFonts w:hint="eastAsia" w:ascii="仿宋" w:hAnsi="仿宋" w:eastAsia="仿宋" w:cs="仿宋"/>
                <w:sz w:val="24"/>
                <w:szCs w:val="24"/>
                <w:lang w:val="en-US" w:eastAsia="zh-CN"/>
              </w:rPr>
              <w:t>幼儿</w:t>
            </w:r>
            <w:r>
              <w:rPr>
                <w:rFonts w:hint="eastAsia" w:ascii="仿宋" w:hAnsi="仿宋" w:eastAsia="仿宋" w:cs="仿宋"/>
                <w:sz w:val="24"/>
                <w:szCs w:val="24"/>
              </w:rPr>
              <w:t>科学学习的</w:t>
            </w:r>
            <w:r>
              <w:rPr>
                <w:rFonts w:hint="eastAsia" w:ascii="仿宋" w:hAnsi="仿宋" w:eastAsia="仿宋" w:cs="仿宋"/>
                <w:sz w:val="24"/>
                <w:szCs w:val="24"/>
                <w:lang w:val="en-US" w:eastAsia="zh-CN"/>
              </w:rPr>
              <w:t>核心</w:t>
            </w:r>
            <w:r>
              <w:rPr>
                <w:rFonts w:hint="eastAsia" w:ascii="仿宋" w:hAnsi="仿宋" w:eastAsia="仿宋" w:cs="仿宋"/>
                <w:sz w:val="24"/>
                <w:szCs w:val="24"/>
              </w:rPr>
              <w:t>是激发探究兴趣，体验探究过程，发展初步的探究</w:t>
            </w:r>
            <w:r>
              <w:rPr>
                <w:rFonts w:hint="eastAsia" w:ascii="仿宋" w:hAnsi="仿宋" w:eastAsia="仿宋" w:cs="仿宋"/>
                <w:sz w:val="24"/>
                <w:szCs w:val="24"/>
                <w:lang w:val="en-US" w:eastAsia="zh-CN"/>
              </w:rPr>
              <w:t>能力</w:t>
            </w:r>
            <w:r>
              <w:rPr>
                <w:rFonts w:hint="eastAsia" w:ascii="仿宋" w:hAnsi="仿宋" w:eastAsia="仿宋" w:cs="仿宋"/>
                <w:sz w:val="24"/>
                <w:szCs w:val="24"/>
              </w:rPr>
              <w:t>。要充分利</w:t>
            </w:r>
            <w:r>
              <w:rPr>
                <w:rFonts w:hint="eastAsia" w:ascii="仿宋" w:hAnsi="仿宋" w:eastAsia="仿宋" w:cs="仿宋"/>
                <w:sz w:val="24"/>
                <w:szCs w:val="24"/>
                <w:lang w:val="en-US" w:eastAsia="zh-CN"/>
              </w:rPr>
              <w:t>用自然</w:t>
            </w:r>
            <w:r>
              <w:rPr>
                <w:rFonts w:hint="eastAsia" w:ascii="仿宋" w:hAnsi="仿宋" w:eastAsia="仿宋" w:cs="仿宋"/>
                <w:sz w:val="24"/>
                <w:szCs w:val="24"/>
              </w:rPr>
              <w:t>和实际</w:t>
            </w:r>
            <w:r>
              <w:rPr>
                <w:rFonts w:hint="eastAsia" w:ascii="仿宋" w:hAnsi="仿宋" w:eastAsia="仿宋" w:cs="仿宋"/>
                <w:sz w:val="24"/>
                <w:szCs w:val="24"/>
                <w:lang w:val="en-US" w:eastAsia="zh-CN"/>
              </w:rPr>
              <w:t>生活</w:t>
            </w:r>
            <w:r>
              <w:rPr>
                <w:rFonts w:hint="eastAsia" w:ascii="仿宋" w:hAnsi="仿宋" w:eastAsia="仿宋" w:cs="仿宋"/>
                <w:sz w:val="24"/>
                <w:szCs w:val="24"/>
              </w:rPr>
              <w:t>机会，引导</w:t>
            </w:r>
            <w:r>
              <w:rPr>
                <w:rFonts w:hint="eastAsia" w:ascii="仿宋" w:hAnsi="仿宋" w:eastAsia="仿宋" w:cs="仿宋"/>
                <w:sz w:val="24"/>
                <w:szCs w:val="24"/>
                <w:lang w:val="en-US" w:eastAsia="zh-CN"/>
              </w:rPr>
              <w:t>幼儿</w:t>
            </w:r>
            <w:r>
              <w:rPr>
                <w:rFonts w:hint="eastAsia" w:ascii="仿宋" w:hAnsi="仿宋" w:eastAsia="仿宋" w:cs="仿宋"/>
                <w:sz w:val="24"/>
                <w:szCs w:val="24"/>
              </w:rPr>
              <w:t>通过观察、</w:t>
            </w:r>
            <w:r>
              <w:rPr>
                <w:rFonts w:hint="eastAsia" w:ascii="仿宋" w:hAnsi="仿宋" w:eastAsia="仿宋" w:cs="仿宋"/>
                <w:sz w:val="24"/>
                <w:szCs w:val="24"/>
                <w:lang w:val="en-US" w:eastAsia="zh-CN"/>
              </w:rPr>
              <w:t>比较</w:t>
            </w:r>
            <w:r>
              <w:rPr>
                <w:rFonts w:hint="eastAsia" w:ascii="仿宋" w:hAnsi="仿宋" w:eastAsia="仿宋" w:cs="仿宋"/>
                <w:sz w:val="24"/>
                <w:szCs w:val="24"/>
              </w:rPr>
              <w:t>、操作、实验等</w:t>
            </w:r>
            <w:r>
              <w:rPr>
                <w:rFonts w:hint="eastAsia" w:ascii="仿宋" w:hAnsi="仿宋" w:eastAsia="仿宋" w:cs="仿宋"/>
                <w:sz w:val="24"/>
                <w:szCs w:val="24"/>
                <w:lang w:val="en-US" w:eastAsia="zh-CN"/>
              </w:rPr>
              <w:t>方法</w:t>
            </w:r>
            <w:r>
              <w:rPr>
                <w:rFonts w:hint="eastAsia" w:ascii="仿宋" w:hAnsi="仿宋" w:eastAsia="仿宋" w:cs="仿宋"/>
                <w:sz w:val="24"/>
                <w:szCs w:val="24"/>
              </w:rPr>
              <w:t>，学习发现问题、分析问题和解决问题，形成受益</w:t>
            </w:r>
            <w:r>
              <w:rPr>
                <w:rFonts w:hint="eastAsia" w:ascii="仿宋" w:hAnsi="仿宋" w:eastAsia="仿宋" w:cs="仿宋"/>
                <w:sz w:val="24"/>
                <w:szCs w:val="24"/>
                <w:lang w:val="en-US" w:eastAsia="zh-CN"/>
              </w:rPr>
              <w:t>终身</w:t>
            </w:r>
            <w:r>
              <w:rPr>
                <w:rFonts w:hint="eastAsia" w:ascii="仿宋" w:hAnsi="仿宋" w:eastAsia="仿宋" w:cs="仿宋"/>
                <w:sz w:val="24"/>
                <w:szCs w:val="24"/>
              </w:rPr>
              <w:t>的学习态度和</w:t>
            </w:r>
            <w:r>
              <w:rPr>
                <w:rFonts w:hint="eastAsia" w:ascii="仿宋" w:hAnsi="仿宋" w:eastAsia="仿宋" w:cs="仿宋"/>
                <w:sz w:val="24"/>
                <w:szCs w:val="24"/>
                <w:lang w:val="en-US" w:eastAsia="zh-CN"/>
              </w:rPr>
              <w:t>能力</w:t>
            </w:r>
            <w:r>
              <w:rPr>
                <w:rFonts w:hint="eastAsia" w:ascii="仿宋" w:hAnsi="仿宋" w:eastAsia="仿宋" w:cs="仿宋"/>
                <w:sz w:val="24"/>
                <w:szCs w:val="24"/>
              </w:rPr>
              <w:t>。</w:t>
            </w:r>
            <w:r>
              <w:rPr>
                <w:rFonts w:hint="eastAsia" w:ascii="仿宋" w:hAnsi="仿宋" w:eastAsia="仿宋" w:cs="仿宋"/>
                <w:sz w:val="24"/>
                <w:szCs w:val="24"/>
                <w:lang w:val="en-US" w:eastAsia="zh-CN"/>
              </w:rPr>
              <w:t>游戏中，</w:t>
            </w:r>
            <w:r>
              <w:rPr>
                <w:rFonts w:hint="eastAsia" w:ascii="仿宋" w:hAnsi="仿宋" w:eastAsia="仿宋" w:cs="仿宋"/>
                <w:sz w:val="24"/>
                <w:szCs w:val="24"/>
              </w:rPr>
              <w:t>幼儿兴趣浓厚，幼⼉通过比较法、观察法、对比法，让幼儿能直观看到形与体的区别和本质联系，从而了解平面和立体的不同，体验</w:t>
            </w:r>
            <w:r>
              <w:rPr>
                <w:rFonts w:hint="eastAsia" w:ascii="仿宋" w:hAnsi="仿宋" w:eastAsia="仿宋" w:cs="仿宋"/>
                <w:sz w:val="24"/>
                <w:szCs w:val="24"/>
                <w:lang w:val="en-US" w:eastAsia="zh-CN"/>
              </w:rPr>
              <w:t>到了</w:t>
            </w:r>
            <w:r>
              <w:rPr>
                <w:rFonts w:hint="eastAsia" w:ascii="仿宋" w:hAnsi="仿宋" w:eastAsia="仿宋" w:cs="仿宋"/>
                <w:sz w:val="24"/>
                <w:szCs w:val="24"/>
              </w:rPr>
              <w:t>科学活动的乐趣，从⽽感觉到“科学并不遥远，科学就在</w:t>
            </w:r>
            <w:r>
              <w:rPr>
                <w:rFonts w:hint="eastAsia" w:ascii="仿宋" w:hAnsi="仿宋" w:eastAsia="仿宋" w:cs="仿宋"/>
                <w:sz w:val="24"/>
                <w:szCs w:val="24"/>
                <w:lang w:val="en-US" w:eastAsia="zh-CN"/>
              </w:rPr>
              <w:t>身边</w:t>
            </w:r>
            <w:r>
              <w:rPr>
                <w:rFonts w:hint="eastAsia" w:ascii="仿宋" w:hAnsi="仿宋" w:eastAsia="仿宋" w:cs="仿宋"/>
                <w:sz w:val="24"/>
                <w:szCs w:val="24"/>
              </w:rPr>
              <w:t>”。</w:t>
            </w:r>
          </w:p>
        </w:tc>
      </w:tr>
    </w:tbl>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jc w:val="center"/>
        <w:rPr>
          <w:b/>
          <w:bCs/>
          <w:sz w:val="36"/>
          <w:szCs w:val="36"/>
        </w:rPr>
      </w:pPr>
      <w:r>
        <w:rPr>
          <w:rFonts w:hint="eastAsia"/>
          <w:b/>
          <w:bCs/>
          <w:sz w:val="36"/>
          <w:szCs w:val="36"/>
        </w:rPr>
        <w:t>儿童发起的科学游戏案例</w:t>
      </w:r>
    </w:p>
    <w:tbl>
      <w:tblPr>
        <w:tblStyle w:val="6"/>
        <w:tblW w:w="9024"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2112"/>
        <w:gridCol w:w="1260"/>
        <w:gridCol w:w="1608"/>
        <w:gridCol w:w="912"/>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 w:type="dxa"/>
            <w:vAlign w:val="center"/>
          </w:tcPr>
          <w:p>
            <w:pPr>
              <w:jc w:val="center"/>
              <w:rPr>
                <w:rFonts w:ascii="仿宋" w:hAnsi="仿宋" w:eastAsia="仿宋" w:cs="仿宋"/>
                <w:b/>
                <w:bCs/>
                <w:sz w:val="32"/>
                <w:szCs w:val="32"/>
              </w:rPr>
            </w:pPr>
            <w:r>
              <w:rPr>
                <w:rFonts w:hint="eastAsia" w:ascii="宋体" w:hAnsi="宋体" w:eastAsia="宋体" w:cs="宋体"/>
                <w:b/>
                <w:bCs/>
                <w:sz w:val="24"/>
              </w:rPr>
              <w:t>游戏名称</w:t>
            </w:r>
          </w:p>
        </w:tc>
        <w:tc>
          <w:tcPr>
            <w:tcW w:w="2112" w:type="dxa"/>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纸飞机</w:t>
            </w:r>
          </w:p>
        </w:tc>
        <w:tc>
          <w:tcPr>
            <w:tcW w:w="1260" w:type="dxa"/>
            <w:vAlign w:val="center"/>
          </w:tcPr>
          <w:p>
            <w:pPr>
              <w:jc w:val="center"/>
              <w:rPr>
                <w:rFonts w:ascii="仿宋" w:hAnsi="仿宋" w:eastAsia="仿宋" w:cs="仿宋"/>
                <w:sz w:val="32"/>
                <w:szCs w:val="32"/>
              </w:rPr>
            </w:pPr>
            <w:r>
              <w:rPr>
                <w:rFonts w:hint="eastAsia" w:ascii="宋体" w:hAnsi="宋体" w:eastAsia="宋体" w:cs="宋体"/>
                <w:b/>
                <w:bCs/>
                <w:sz w:val="24"/>
              </w:rPr>
              <w:t>适宜年龄</w:t>
            </w:r>
          </w:p>
        </w:tc>
        <w:tc>
          <w:tcPr>
            <w:tcW w:w="1608" w:type="dxa"/>
            <w:vAlign w:val="center"/>
          </w:tcPr>
          <w:p>
            <w:pPr>
              <w:jc w:val="center"/>
              <w:rPr>
                <w:rFonts w:ascii="仿宋" w:hAnsi="仿宋" w:eastAsia="仿宋" w:cs="仿宋"/>
                <w:sz w:val="32"/>
                <w:szCs w:val="32"/>
              </w:rPr>
            </w:pPr>
            <w:r>
              <w:rPr>
                <w:rFonts w:hint="eastAsia" w:ascii="仿宋" w:hAnsi="仿宋" w:eastAsia="仿宋" w:cs="仿宋"/>
                <w:sz w:val="32"/>
                <w:szCs w:val="32"/>
                <w:lang w:val="en-US" w:eastAsia="zh-CN"/>
              </w:rPr>
              <w:t>大</w:t>
            </w:r>
            <w:r>
              <w:rPr>
                <w:rFonts w:hint="eastAsia" w:ascii="仿宋" w:hAnsi="仿宋" w:eastAsia="仿宋" w:cs="仿宋"/>
                <w:sz w:val="32"/>
                <w:szCs w:val="32"/>
              </w:rPr>
              <w:t>班</w:t>
            </w:r>
          </w:p>
        </w:tc>
        <w:tc>
          <w:tcPr>
            <w:tcW w:w="912" w:type="dxa"/>
            <w:vAlign w:val="center"/>
          </w:tcPr>
          <w:p>
            <w:pPr>
              <w:jc w:val="center"/>
              <w:rPr>
                <w:rFonts w:ascii="仿宋" w:hAnsi="仿宋" w:eastAsia="仿宋" w:cs="仿宋"/>
                <w:sz w:val="32"/>
                <w:szCs w:val="32"/>
              </w:rPr>
            </w:pPr>
            <w:r>
              <w:rPr>
                <w:rFonts w:hint="eastAsia" w:ascii="宋体" w:hAnsi="宋体" w:eastAsia="宋体" w:cs="宋体"/>
                <w:b/>
                <w:bCs/>
                <w:sz w:val="24"/>
              </w:rPr>
              <w:t>教 师</w:t>
            </w:r>
          </w:p>
        </w:tc>
        <w:tc>
          <w:tcPr>
            <w:tcW w:w="1740" w:type="dxa"/>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张舒蓉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392" w:type="dxa"/>
            <w:vAlign w:val="center"/>
          </w:tcPr>
          <w:p>
            <w:pPr>
              <w:jc w:val="center"/>
              <w:rPr>
                <w:rFonts w:ascii="宋体" w:hAnsi="宋体" w:eastAsia="宋体" w:cs="宋体"/>
                <w:b/>
                <w:bCs/>
                <w:sz w:val="24"/>
              </w:rPr>
            </w:pPr>
            <w:r>
              <w:rPr>
                <w:rFonts w:hint="eastAsia" w:ascii="宋体" w:hAnsi="宋体" w:eastAsia="宋体" w:cs="宋体"/>
                <w:b/>
                <w:bCs/>
                <w:sz w:val="24"/>
              </w:rPr>
              <w:t>游戏</w:t>
            </w:r>
          </w:p>
          <w:p>
            <w:pPr>
              <w:jc w:val="center"/>
              <w:rPr>
                <w:rFonts w:ascii="仿宋" w:hAnsi="仿宋" w:eastAsia="仿宋" w:cs="仿宋"/>
                <w:b/>
                <w:bCs/>
                <w:sz w:val="32"/>
                <w:szCs w:val="32"/>
              </w:rPr>
            </w:pPr>
            <w:r>
              <w:rPr>
                <w:rFonts w:hint="eastAsia" w:ascii="宋体" w:hAnsi="宋体" w:eastAsia="宋体" w:cs="宋体"/>
                <w:b/>
                <w:bCs/>
                <w:sz w:val="24"/>
              </w:rPr>
              <w:t>规划</w:t>
            </w:r>
          </w:p>
        </w:tc>
        <w:tc>
          <w:tcPr>
            <w:tcW w:w="7632" w:type="dxa"/>
            <w:gridSpan w:val="5"/>
            <w:vAlign w:val="center"/>
          </w:tcPr>
          <w:p>
            <w:pPr>
              <w:numPr>
                <w:ilvl w:val="0"/>
                <w:numId w:val="1"/>
              </w:numPr>
              <w:jc w:val="left"/>
              <w:rPr>
                <w:rFonts w:hint="eastAsia" w:ascii="宋体" w:hAnsi="宋体" w:eastAsia="宋体" w:cs="宋体"/>
                <w:sz w:val="24"/>
                <w:lang w:val="en-US" w:eastAsia="zh-CN"/>
              </w:rPr>
            </w:pPr>
            <w:r>
              <w:rPr>
                <w:rFonts w:hint="eastAsia" w:ascii="宋体" w:hAnsi="宋体" w:eastAsia="宋体" w:cs="宋体"/>
                <w:sz w:val="24"/>
                <w:lang w:val="en-US" w:eastAsia="zh-CN"/>
              </w:rPr>
              <w:t>能通过观察、比较与分析，发现让飞机飞起来的方法，了解空气动力学原理。</w:t>
            </w:r>
          </w:p>
          <w:p>
            <w:pPr>
              <w:numPr>
                <w:ilvl w:val="0"/>
                <w:numId w:val="1"/>
              </w:numPr>
              <w:jc w:val="left"/>
              <w:rPr>
                <w:rFonts w:hint="default" w:ascii="宋体" w:hAnsi="宋体" w:eastAsia="宋体" w:cs="宋体"/>
                <w:sz w:val="24"/>
                <w:lang w:val="en-US" w:eastAsia="zh-CN"/>
              </w:rPr>
            </w:pPr>
            <w:r>
              <w:rPr>
                <w:rFonts w:hint="eastAsia" w:ascii="宋体" w:hAnsi="宋体" w:eastAsia="宋体" w:cs="宋体"/>
                <w:sz w:val="24"/>
                <w:lang w:val="en-US" w:eastAsia="zh-CN"/>
              </w:rPr>
              <w:t>尝试运用拍摄、照相、符号等方法记录纸飞机飞起来的过程，体验合作探究和发现的乐趣。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4" w:hRule="atLeast"/>
        </w:trPr>
        <w:tc>
          <w:tcPr>
            <w:tcW w:w="1392" w:type="dxa"/>
            <w:vAlign w:val="center"/>
          </w:tcPr>
          <w:p>
            <w:pPr>
              <w:jc w:val="center"/>
              <w:rPr>
                <w:rFonts w:ascii="宋体" w:hAnsi="宋体" w:eastAsia="宋体" w:cs="宋体"/>
                <w:b/>
                <w:bCs/>
                <w:sz w:val="24"/>
              </w:rPr>
            </w:pPr>
            <w:r>
              <w:rPr>
                <w:rFonts w:hint="eastAsia" w:ascii="宋体" w:hAnsi="宋体" w:eastAsia="宋体" w:cs="宋体"/>
                <w:b/>
                <w:bCs/>
                <w:sz w:val="24"/>
              </w:rPr>
              <w:t>材料</w:t>
            </w:r>
          </w:p>
          <w:p>
            <w:pPr>
              <w:jc w:val="center"/>
              <w:rPr>
                <w:rFonts w:ascii="宋体" w:hAnsi="宋体" w:eastAsia="宋体" w:cs="宋体"/>
                <w:b/>
                <w:bCs/>
                <w:sz w:val="24"/>
              </w:rPr>
            </w:pPr>
            <w:r>
              <w:rPr>
                <w:rFonts w:hint="eastAsia" w:ascii="宋体" w:hAnsi="宋体" w:eastAsia="宋体" w:cs="宋体"/>
                <w:b/>
                <w:bCs/>
                <w:sz w:val="24"/>
              </w:rPr>
              <w:t>构成</w:t>
            </w:r>
          </w:p>
          <w:p>
            <w:pPr>
              <w:jc w:val="center"/>
              <w:rPr>
                <w:rFonts w:ascii="宋体" w:hAnsi="宋体" w:eastAsia="宋体" w:cs="宋体"/>
                <w:b/>
                <w:bCs/>
                <w:sz w:val="24"/>
              </w:rPr>
            </w:pPr>
            <w:r>
              <w:rPr>
                <w:rFonts w:hint="eastAsia" w:ascii="宋体" w:hAnsi="宋体" w:eastAsia="宋体" w:cs="宋体"/>
                <w:b/>
                <w:bCs/>
                <w:sz w:val="24"/>
              </w:rPr>
              <w:t>与</w:t>
            </w:r>
          </w:p>
          <w:p>
            <w:pPr>
              <w:jc w:val="center"/>
              <w:rPr>
                <w:rFonts w:ascii="宋体" w:hAnsi="宋体" w:eastAsia="宋体" w:cs="宋体"/>
                <w:b/>
                <w:bCs/>
                <w:sz w:val="24"/>
              </w:rPr>
            </w:pPr>
            <w:r>
              <w:rPr>
                <w:rFonts w:hint="eastAsia" w:ascii="宋体" w:hAnsi="宋体" w:eastAsia="宋体" w:cs="宋体"/>
                <w:b/>
                <w:bCs/>
                <w:sz w:val="24"/>
              </w:rPr>
              <w:t>解读</w:t>
            </w:r>
          </w:p>
        </w:tc>
        <w:tc>
          <w:tcPr>
            <w:tcW w:w="7632" w:type="dxa"/>
            <w:gridSpan w:val="5"/>
            <w:vAlign w:val="center"/>
          </w:tcPr>
          <w:p>
            <w:pPr>
              <w:jc w:val="left"/>
              <w:rPr>
                <w:rFonts w:hint="default" w:ascii="宋体" w:hAnsi="宋体" w:eastAsia="宋体" w:cs="宋体"/>
                <w:b w:val="0"/>
                <w:bCs/>
                <w:sz w:val="24"/>
                <w:lang w:val="en-US" w:eastAsia="zh-CN"/>
              </w:rPr>
            </w:pPr>
            <w:r>
              <w:rPr>
                <w:rFonts w:hint="eastAsia" w:ascii="宋体" w:hAnsi="宋体" w:eastAsia="宋体" w:cs="宋体"/>
                <w:b/>
                <w:sz w:val="24"/>
              </w:rPr>
              <w:t>开放性材料：</w:t>
            </w:r>
            <w:r>
              <w:rPr>
                <w:rFonts w:hint="eastAsia" w:ascii="宋体" w:hAnsi="宋体" w:eastAsia="宋体" w:cs="宋体"/>
                <w:b w:val="0"/>
                <w:bCs/>
                <w:sz w:val="24"/>
                <w:lang w:val="en-US" w:eastAsia="zh-CN"/>
              </w:rPr>
              <w:t>彩纸、卡纸、专业折纸、IPAD、苹果手机、Gropro、轮胎、垫子、山洞、龟壳、圈圈、马克笔、白纸、自拍杆、支架、尺等。</w:t>
            </w:r>
          </w:p>
          <w:p>
            <w:pPr>
              <w:jc w:val="left"/>
              <w:rPr>
                <w:rFonts w:hint="default" w:ascii="宋体" w:hAnsi="宋体" w:eastAsia="宋体" w:cs="宋体"/>
                <w:sz w:val="24"/>
                <w:lang w:val="en-US" w:eastAsia="zh-CN"/>
              </w:rPr>
            </w:pPr>
            <w:r>
              <w:rPr>
                <w:rFonts w:hint="eastAsia" w:ascii="宋体" w:hAnsi="宋体" w:eastAsia="宋体" w:cs="宋体"/>
                <w:b/>
                <w:sz w:val="24"/>
              </w:rPr>
              <w:t>环境准备：</w:t>
            </w:r>
            <w:r>
              <w:rPr>
                <w:rFonts w:hint="eastAsia" w:ascii="宋体" w:hAnsi="宋体" w:eastAsia="宋体" w:cs="宋体"/>
                <w:b w:val="0"/>
                <w:bCs/>
                <w:sz w:val="24"/>
                <w:lang w:val="en-US" w:eastAsia="zh-CN"/>
              </w:rPr>
              <w:t>天气好的操场环境。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2" w:hRule="atLeast"/>
        </w:trPr>
        <w:tc>
          <w:tcPr>
            <w:tcW w:w="1392" w:type="dxa"/>
            <w:vAlign w:val="center"/>
          </w:tcPr>
          <w:p>
            <w:pPr>
              <w:jc w:val="center"/>
              <w:rPr>
                <w:rFonts w:ascii="宋体" w:hAnsi="宋体" w:eastAsia="宋体" w:cs="宋体"/>
                <w:b/>
                <w:bCs/>
                <w:sz w:val="24"/>
              </w:rPr>
            </w:pPr>
            <w:r>
              <w:rPr>
                <w:rFonts w:hint="eastAsia" w:ascii="宋体" w:hAnsi="宋体" w:eastAsia="宋体" w:cs="宋体"/>
                <w:b/>
                <w:bCs/>
                <w:sz w:val="24"/>
              </w:rPr>
              <w:t>科学</w:t>
            </w:r>
          </w:p>
          <w:p>
            <w:pPr>
              <w:jc w:val="center"/>
              <w:rPr>
                <w:rFonts w:ascii="宋体" w:hAnsi="宋体" w:eastAsia="宋体" w:cs="宋体"/>
                <w:b/>
                <w:bCs/>
                <w:sz w:val="24"/>
              </w:rPr>
            </w:pPr>
            <w:r>
              <w:rPr>
                <w:rFonts w:hint="eastAsia" w:ascii="宋体" w:hAnsi="宋体" w:eastAsia="宋体" w:cs="宋体"/>
                <w:b/>
                <w:bCs/>
                <w:sz w:val="24"/>
              </w:rPr>
              <w:t>探究</w:t>
            </w:r>
          </w:p>
          <w:p>
            <w:pPr>
              <w:jc w:val="center"/>
              <w:rPr>
                <w:rFonts w:ascii="宋体" w:hAnsi="宋体" w:eastAsia="宋体" w:cs="宋体"/>
                <w:b/>
                <w:bCs/>
                <w:sz w:val="24"/>
              </w:rPr>
            </w:pPr>
            <w:r>
              <w:rPr>
                <w:rFonts w:hint="eastAsia" w:ascii="宋体" w:hAnsi="宋体" w:eastAsia="宋体" w:cs="宋体"/>
                <w:b/>
                <w:bCs/>
                <w:sz w:val="24"/>
              </w:rPr>
              <w:t>步骤</w:t>
            </w:r>
          </w:p>
        </w:tc>
        <w:tc>
          <w:tcPr>
            <w:tcW w:w="7632" w:type="dxa"/>
            <w:gridSpan w:val="5"/>
            <w:vAlign w:val="center"/>
          </w:tcPr>
          <w:p>
            <w:pPr>
              <w:jc w:val="left"/>
              <w:rPr>
                <w:rFonts w:hint="default" w:ascii="宋体" w:hAnsi="宋体" w:eastAsia="宋体" w:cs="宋体"/>
                <w:b w:val="0"/>
                <w:bCs/>
                <w:sz w:val="24"/>
                <w:lang w:val="en-US" w:eastAsia="zh-CN"/>
              </w:rPr>
            </w:pPr>
            <w:r>
              <w:rPr>
                <w:rFonts w:hint="eastAsia" w:ascii="宋体" w:hAnsi="宋体" w:eastAsia="宋体" w:cs="宋体"/>
                <w:b/>
                <w:sz w:val="24"/>
              </w:rPr>
              <w:t>玩法一：</w:t>
            </w:r>
            <w:r>
              <w:rPr>
                <w:rFonts w:hint="eastAsia" w:ascii="宋体" w:hAnsi="宋体" w:eastAsia="宋体" w:cs="宋体"/>
                <w:b w:val="0"/>
                <w:bCs/>
                <w:sz w:val="24"/>
                <w:lang w:val="en-US" w:eastAsia="zh-CN"/>
              </w:rPr>
              <w:t>能用多种方法折纸飞机，并能将纸飞机在操场上进行飞行，并</w:t>
            </w:r>
            <w:r>
              <w:rPr>
                <w:rFonts w:hint="eastAsia" w:ascii="宋体" w:hAnsi="宋体" w:eastAsia="宋体" w:cs="宋体"/>
                <w:b w:val="0"/>
                <w:bCs/>
                <w:sz w:val="24"/>
                <w:lang w:val="en-US" w:eastAsia="zh-CN"/>
              </w:rPr>
              <w:t>与同伴进行比赛，看谁的纸飞机飞行距离较远或看谁的纸飞机能飞行到预设目标点。</w:t>
            </w:r>
            <w:r>
              <w:rPr>
                <w:rFonts w:hint="eastAsia" w:ascii="宋体" w:hAnsi="宋体" w:eastAsia="宋体" w:cs="宋体"/>
                <w:b w:val="0"/>
                <w:bCs/>
                <w:sz w:val="24"/>
                <w:lang w:val="en-US" w:eastAsia="zh-CN"/>
              </w:rPr>
              <w:t>。</w:t>
            </w:r>
          </w:p>
          <w:p>
            <w:pPr>
              <w:jc w:val="left"/>
              <w:rPr>
                <w:rFonts w:hint="eastAsia" w:ascii="宋体" w:hAnsi="宋体" w:eastAsia="宋体" w:cs="宋体"/>
                <w:b/>
                <w:sz w:val="24"/>
              </w:rPr>
            </w:pPr>
            <w:r>
              <w:rPr>
                <w:rFonts w:hint="eastAsia" w:ascii="宋体" w:hAnsi="宋体" w:eastAsia="宋体" w:cs="宋体"/>
                <w:b/>
                <w:sz w:val="24"/>
              </w:rPr>
              <w:t>玩法二：</w:t>
            </w:r>
            <w:r>
              <w:rPr>
                <w:rFonts w:hint="eastAsia" w:ascii="宋体" w:hAnsi="宋体" w:eastAsia="宋体" w:cs="宋体"/>
                <w:b w:val="0"/>
                <w:bCs/>
                <w:sz w:val="24"/>
                <w:lang w:val="en-US" w:eastAsia="zh-CN"/>
              </w:rPr>
              <w:t>能</w:t>
            </w:r>
            <w:r>
              <w:rPr>
                <w:rFonts w:hint="eastAsia" w:ascii="宋体" w:hAnsi="宋体" w:eastAsia="宋体" w:cs="宋体"/>
                <w:b w:val="0"/>
                <w:bCs/>
                <w:sz w:val="24"/>
                <w:lang w:val="en-US" w:eastAsia="zh-CN"/>
              </w:rPr>
              <w:t>与</w:t>
            </w:r>
            <w:r>
              <w:rPr>
                <w:rFonts w:hint="eastAsia" w:ascii="宋体" w:hAnsi="宋体" w:eastAsia="宋体" w:cs="宋体"/>
                <w:b w:val="0"/>
                <w:bCs/>
                <w:sz w:val="24"/>
                <w:lang w:val="en-US" w:eastAsia="zh-CN"/>
              </w:rPr>
              <w:t>同伴合作，通过组合、拼搭多种运动器械，将纸飞机飞跃过轮胎、垫子、山洞、龟壳、圈圈等运动器械。</w:t>
            </w:r>
          </w:p>
          <w:p>
            <w:pPr>
              <w:jc w:val="left"/>
              <w:rPr>
                <w:rFonts w:hint="default" w:ascii="宋体" w:hAnsi="宋体" w:eastAsia="宋体" w:cs="宋体"/>
                <w:b w:val="0"/>
                <w:bCs/>
                <w:sz w:val="24"/>
                <w:lang w:val="en-US" w:eastAsia="zh-CN"/>
              </w:rPr>
            </w:pPr>
            <w:r>
              <w:rPr>
                <w:rFonts w:hint="eastAsia" w:ascii="宋体" w:hAnsi="宋体" w:eastAsia="宋体" w:cs="宋体"/>
                <w:b/>
                <w:sz w:val="24"/>
              </w:rPr>
              <w:t>玩法三：</w:t>
            </w:r>
            <w:r>
              <w:rPr>
                <w:rFonts w:hint="eastAsia" w:ascii="宋体" w:hAnsi="宋体" w:eastAsia="宋体" w:cs="宋体"/>
                <w:b w:val="0"/>
                <w:bCs/>
                <w:sz w:val="24"/>
                <w:lang w:val="en-US" w:eastAsia="zh-CN"/>
              </w:rPr>
              <w:t>能利用手机或IPAD里的相机功能，用慢动作、延时摄影、视频、照片、全景等模式记录下纸飞机的飞行状态。</w:t>
            </w:r>
          </w:p>
          <w:p>
            <w:pPr>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1392" w:type="dxa"/>
            <w:vAlign w:val="center"/>
          </w:tcPr>
          <w:p>
            <w:pPr>
              <w:jc w:val="center"/>
              <w:rPr>
                <w:rFonts w:ascii="宋体" w:hAnsi="宋体" w:eastAsia="宋体" w:cs="宋体"/>
                <w:b/>
                <w:bCs/>
                <w:sz w:val="24"/>
              </w:rPr>
            </w:pPr>
            <w:r>
              <w:rPr>
                <w:rFonts w:hint="eastAsia" w:ascii="宋体" w:hAnsi="宋体" w:eastAsia="宋体" w:cs="宋体"/>
                <w:b/>
                <w:bCs/>
                <w:sz w:val="24"/>
              </w:rPr>
              <w:t>变化</w:t>
            </w:r>
          </w:p>
          <w:p>
            <w:pPr>
              <w:jc w:val="center"/>
              <w:rPr>
                <w:rFonts w:ascii="宋体" w:hAnsi="宋体" w:eastAsia="宋体" w:cs="宋体"/>
                <w:b/>
                <w:bCs/>
                <w:sz w:val="24"/>
              </w:rPr>
            </w:pPr>
            <w:r>
              <w:rPr>
                <w:rFonts w:hint="eastAsia" w:ascii="宋体" w:hAnsi="宋体" w:eastAsia="宋体" w:cs="宋体"/>
                <w:b/>
                <w:bCs/>
                <w:sz w:val="24"/>
              </w:rPr>
              <w:t>延伸</w:t>
            </w:r>
          </w:p>
        </w:tc>
        <w:tc>
          <w:tcPr>
            <w:tcW w:w="7632" w:type="dxa"/>
            <w:gridSpan w:val="5"/>
            <w:vAlign w:val="center"/>
          </w:tcPr>
          <w:p>
            <w:pPr>
              <w:jc w:val="left"/>
              <w:rPr>
                <w:rFonts w:hint="eastAsia" w:ascii="宋体" w:hAnsi="宋体" w:eastAsia="宋体" w:cs="宋体"/>
                <w:b/>
                <w:sz w:val="24"/>
              </w:rPr>
            </w:pPr>
            <w:r>
              <w:rPr>
                <w:rFonts w:hint="eastAsia" w:ascii="宋体" w:hAnsi="宋体" w:eastAsia="宋体" w:cs="宋体"/>
                <w:b/>
                <w:sz w:val="24"/>
              </w:rPr>
              <w:t>幼儿自主生成的玩法：</w:t>
            </w:r>
            <w:r>
              <w:rPr>
                <w:rFonts w:hint="eastAsia" w:ascii="宋体" w:hAnsi="宋体" w:eastAsia="宋体" w:cs="宋体"/>
                <w:b w:val="0"/>
                <w:bCs/>
                <w:sz w:val="24"/>
                <w:lang w:val="en-US" w:eastAsia="zh-CN"/>
              </w:rPr>
              <w:t>能利用多种器械，</w:t>
            </w:r>
            <w:r>
              <w:rPr>
                <w:rFonts w:hint="eastAsia" w:ascii="宋体" w:hAnsi="宋体" w:eastAsia="宋体" w:cs="宋体"/>
                <w:b w:val="0"/>
                <w:bCs/>
                <w:sz w:val="24"/>
                <w:lang w:val="en-US" w:eastAsia="zh-CN"/>
              </w:rPr>
              <w:t>利用手</w:t>
            </w:r>
            <w:r>
              <w:rPr>
                <w:rFonts w:hint="eastAsia" w:ascii="宋体" w:hAnsi="宋体" w:eastAsia="宋体" w:cs="宋体"/>
                <w:b w:val="0"/>
                <w:bCs/>
                <w:sz w:val="24"/>
                <w:lang w:val="en-US" w:eastAsia="zh-CN"/>
              </w:rPr>
              <w:t>机或IPAD里的相机功能进行多角度、多样化体态姿势的拍摄，记录纸飞机的飞行路线。</w:t>
            </w:r>
          </w:p>
          <w:p>
            <w:pPr>
              <w:jc w:val="left"/>
              <w:rPr>
                <w:rFonts w:hint="default" w:ascii="宋体" w:hAnsi="宋体" w:eastAsia="宋体" w:cs="宋体"/>
                <w:b/>
                <w:sz w:val="24"/>
                <w:lang w:val="en-US" w:eastAsia="zh-CN"/>
              </w:rPr>
            </w:pPr>
            <w:r>
              <w:rPr>
                <w:rFonts w:hint="eastAsia" w:ascii="宋体" w:hAnsi="宋体" w:eastAsia="宋体" w:cs="宋体"/>
                <w:b/>
                <w:sz w:val="24"/>
              </w:rPr>
              <w:t>游戏材料调整：</w:t>
            </w:r>
            <w:r>
              <w:rPr>
                <w:rFonts w:hint="eastAsia" w:ascii="宋体" w:hAnsi="宋体" w:eastAsia="宋体" w:cs="宋体"/>
                <w:b w:val="0"/>
                <w:bCs/>
                <w:sz w:val="24"/>
                <w:lang w:val="en-US" w:eastAsia="zh-CN"/>
              </w:rPr>
              <w:t>提供白纸、马克笔、尺以及椅子、支架、自拍杆</w:t>
            </w:r>
            <w:r>
              <w:rPr>
                <w:rFonts w:hint="eastAsia" w:ascii="宋体" w:hAnsi="宋体" w:eastAsia="宋体" w:cs="宋体"/>
                <w:b w:val="0"/>
                <w:bCs/>
                <w:sz w:val="24"/>
                <w:lang w:val="en-US" w:eastAsia="zh-CN"/>
              </w:rPr>
              <w:t>等器材。</w:t>
            </w:r>
          </w:p>
          <w:p>
            <w:pPr>
              <w:jc w:val="left"/>
              <w:rPr>
                <w:rFonts w:hint="eastAsia" w:ascii="宋体" w:hAnsi="宋体" w:eastAsia="宋体" w:cs="宋体"/>
                <w:b/>
                <w:sz w:val="24"/>
                <w:lang w:val="en-US" w:eastAsia="zh-CN"/>
              </w:rPr>
            </w:pPr>
            <w:r>
              <w:rPr>
                <w:rFonts w:hint="eastAsia" w:ascii="宋体" w:hAnsi="宋体" w:eastAsia="宋体" w:cs="宋体"/>
                <w:b/>
                <w:sz w:val="24"/>
              </w:rPr>
              <w:t>教师策略的调整：</w:t>
            </w:r>
            <w:r>
              <w:rPr>
                <w:rFonts w:hint="eastAsia" w:ascii="宋体" w:hAnsi="宋体" w:eastAsia="宋体" w:cs="宋体"/>
                <w:b w:val="0"/>
                <w:bCs/>
                <w:sz w:val="24"/>
                <w:lang w:val="en-US" w:eastAsia="zh-CN"/>
              </w:rPr>
              <w:t>在游戏中认真观察幼儿的游戏行为、自主探究时的兴趣点、遇到的问题、是怎样解决问题的、有没有与同伴共同探究,以及是怎样合作学习的等。</w:t>
            </w:r>
          </w:p>
          <w:p>
            <w:pPr>
              <w:jc w:val="left"/>
              <w:rPr>
                <w:rFonts w:hint="default" w:ascii="宋体" w:hAnsi="宋体" w:eastAsia="宋体" w:cs="宋体"/>
                <w:sz w:val="24"/>
                <w:lang w:val="en-US" w:eastAsia="zh-CN"/>
              </w:rPr>
            </w:pPr>
            <w:r>
              <w:rPr>
                <w:rFonts w:hint="eastAsia" w:ascii="宋体" w:hAnsi="宋体" w:eastAsia="宋体" w:cs="宋体"/>
                <w:b/>
                <w:sz w:val="24"/>
              </w:rPr>
              <w:t>组织形式的调整</w:t>
            </w:r>
            <w:r>
              <w:rPr>
                <w:rFonts w:hint="eastAsia" w:ascii="宋体" w:hAnsi="宋体" w:eastAsia="宋体" w:cs="宋体"/>
                <w:sz w:val="24"/>
              </w:rPr>
              <w:t>：</w:t>
            </w:r>
            <w:r>
              <w:rPr>
                <w:rFonts w:hint="eastAsia" w:ascii="宋体" w:hAnsi="宋体" w:eastAsia="宋体" w:cs="宋体"/>
                <w:sz w:val="24"/>
                <w:lang w:val="en-US" w:eastAsia="zh-CN"/>
              </w:rPr>
              <w:t>鼓励幼儿自主合作，通过小组分工的形式：拼搭器械者、纸飞机飞行者、拍摄者等。</w:t>
            </w:r>
          </w:p>
          <w:p>
            <w:pPr>
              <w:jc w:val="left"/>
              <w:rPr>
                <w:rFonts w:hint="default"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trPr>
        <w:tc>
          <w:tcPr>
            <w:tcW w:w="1392" w:type="dxa"/>
            <w:vAlign w:val="center"/>
          </w:tcPr>
          <w:p>
            <w:pPr>
              <w:jc w:val="center"/>
              <w:rPr>
                <w:rFonts w:ascii="宋体" w:hAnsi="宋体" w:eastAsia="宋体" w:cs="宋体"/>
                <w:b/>
                <w:bCs/>
                <w:sz w:val="24"/>
              </w:rPr>
            </w:pPr>
            <w:r>
              <w:rPr>
                <w:rFonts w:hint="eastAsia" w:ascii="宋体" w:hAnsi="宋体" w:eastAsia="宋体" w:cs="宋体"/>
                <w:b/>
                <w:bCs/>
                <w:sz w:val="24"/>
              </w:rPr>
              <w:t>倾听</w:t>
            </w:r>
          </w:p>
          <w:p>
            <w:pPr>
              <w:jc w:val="center"/>
              <w:rPr>
                <w:rFonts w:ascii="宋体" w:hAnsi="宋体" w:eastAsia="宋体" w:cs="宋体"/>
                <w:b/>
                <w:bCs/>
                <w:sz w:val="24"/>
              </w:rPr>
            </w:pPr>
            <w:r>
              <w:rPr>
                <w:rFonts w:hint="eastAsia" w:ascii="宋体" w:hAnsi="宋体" w:eastAsia="宋体" w:cs="宋体"/>
                <w:b/>
                <w:bCs/>
                <w:sz w:val="24"/>
              </w:rPr>
              <w:t>观察</w:t>
            </w:r>
          </w:p>
          <w:p>
            <w:pPr>
              <w:jc w:val="center"/>
              <w:rPr>
                <w:rFonts w:ascii="宋体" w:hAnsi="宋体" w:eastAsia="宋体" w:cs="宋体"/>
                <w:b/>
                <w:bCs/>
                <w:sz w:val="24"/>
              </w:rPr>
            </w:pPr>
            <w:r>
              <w:rPr>
                <w:rFonts w:hint="eastAsia" w:ascii="宋体" w:hAnsi="宋体" w:eastAsia="宋体" w:cs="宋体"/>
                <w:b/>
                <w:bCs/>
                <w:sz w:val="24"/>
              </w:rPr>
              <w:t>评价</w:t>
            </w:r>
          </w:p>
        </w:tc>
        <w:tc>
          <w:tcPr>
            <w:tcW w:w="7632" w:type="dxa"/>
            <w:gridSpan w:val="5"/>
            <w:vAlign w:val="center"/>
          </w:tcPr>
          <w:p>
            <w:pPr>
              <w:jc w:val="left"/>
              <w:rPr>
                <w:rFonts w:hint="default" w:ascii="仿宋_GB2312" w:hAnsi="宋体" w:eastAsia="宋体" w:cs="宋体"/>
                <w:b/>
                <w:sz w:val="24"/>
                <w:lang w:val="en-US" w:eastAsia="zh-CN"/>
              </w:rPr>
            </w:pPr>
            <w:r>
              <w:drawing>
                <wp:anchor distT="0" distB="0" distL="114300" distR="114300" simplePos="0" relativeHeight="251661312" behindDoc="0" locked="0" layoutInCell="1" allowOverlap="1">
                  <wp:simplePos x="0" y="0"/>
                  <wp:positionH relativeFrom="column">
                    <wp:posOffset>3140075</wp:posOffset>
                  </wp:positionH>
                  <wp:positionV relativeFrom="paragraph">
                    <wp:posOffset>53975</wp:posOffset>
                  </wp:positionV>
                  <wp:extent cx="1494790" cy="1471930"/>
                  <wp:effectExtent l="0" t="0" r="13970" b="635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1494790" cy="1471930"/>
                          </a:xfrm>
                          <a:prstGeom prst="rect">
                            <a:avLst/>
                          </a:prstGeom>
                          <a:noFill/>
                          <a:ln>
                            <a:noFill/>
                          </a:ln>
                        </pic:spPr>
                      </pic:pic>
                    </a:graphicData>
                  </a:graphic>
                </wp:anchor>
              </w:drawing>
            </w:r>
            <w:r>
              <w:rPr>
                <w:rFonts w:hint="eastAsia" w:ascii="宋体" w:hAnsi="宋体" w:eastAsia="宋体" w:cs="宋体"/>
                <w:b/>
                <w:sz w:val="24"/>
              </w:rPr>
              <w:t>倾听观察：</w:t>
            </w:r>
            <w:r>
              <w:rPr>
                <w:rFonts w:hint="eastAsia" w:ascii="宋体" w:hAnsi="宋体" w:eastAsia="宋体" w:cs="宋体"/>
                <w:b w:val="0"/>
                <w:bCs/>
                <w:sz w:val="24"/>
                <w:lang w:val="en-US" w:eastAsia="zh-CN"/>
              </w:rPr>
              <w:t>最近，饶老师给孩子们在讲解纸飞机的折纸玩法，孩子们相当感兴趣，经常和朋友在一起玩折纸飞机，而如何探索出纸飞机的更多玩法以及记录下纸飞机的飞行路线让孩子们很是惆怅。通过讨论，孩子们决定利用操场上更多的额运动器械进行组合、拼搭，创造出纸飞机的更多玩法，我们提供了苹果手机和IPAD，孩子们在这过程中利用相机模式里的各种功能记录下了纸飞机的飞行距离以及飞行高度，并通过游戏故事的方式记录了下来。傅SY：“我站在操场上，迎着一股风，我的纸飞机向国旗飞去，飞出了大概3米远。”郑XK：“我用慢动作模式记录下了纸飞机的飞行路线和飞行高度。”盛XM：“我站在平衡木上飞纸飞机，我想让它飞过山洞，我成功了，大概飞行高度是1米高。</w:t>
            </w:r>
            <w:bookmarkStart w:id="0" w:name="_GoBack"/>
            <w:bookmarkEnd w:id="0"/>
            <w:r>
              <w:rPr>
                <w:rFonts w:hint="eastAsia" w:ascii="宋体" w:hAnsi="宋体" w:eastAsia="宋体" w:cs="宋体"/>
                <w:b w:val="0"/>
                <w:bCs/>
                <w:sz w:val="24"/>
                <w:lang w:val="en-US" w:eastAsia="zh-CN"/>
              </w:rPr>
              <w:t>”孩子们在游戏过程中很是开心，并用游戏故事以及拍摄的方式记录了下来，回到教室后大家在一起继续分享游戏中的精彩瞬间。</w:t>
            </w:r>
          </w:p>
          <w:p>
            <w:pPr>
              <w:jc w:val="left"/>
              <w:rPr>
                <w:rFonts w:ascii="仿宋_GB2312" w:hAnsi="宋体" w:eastAsia="仿宋_GB2312" w:cs="宋体"/>
                <w:sz w:val="24"/>
              </w:rPr>
            </w:pPr>
            <w:r>
              <w:rPr>
                <w:rFonts w:hint="eastAsia" w:ascii="仿宋_GB2312" w:hAnsi="宋体" w:eastAsia="仿宋_GB2312" w:cs="宋体"/>
                <w:b/>
                <w:sz w:val="24"/>
              </w:rPr>
              <w:t>评价：</w:t>
            </w:r>
            <w:r>
              <w:rPr>
                <w:rFonts w:hint="eastAsia" w:ascii="仿宋" w:hAnsi="仿宋" w:eastAsia="仿宋" w:cs="仿宋"/>
                <w:sz w:val="24"/>
                <w:szCs w:val="24"/>
                <w:lang w:val="en-US" w:eastAsia="zh-CN"/>
              </w:rPr>
              <w:t>“做中学”为幼儿的教育提供了一种全新的模式。对拓展幼儿思维性，培养幼儿创造力，形成科学的态度和价值观，具有十分重要的意义。游戏中，幼儿可以自由进入，独立或合作地进行观察、操作、尝试、实验，自由自主地探究。在实验内容的选择上，教师在观察、了解幼儿的兴趣和需要的基础上，与幼儿一起去探索如何通过多种方式拍摄出纸飞机的飞行路线，纸飞机，幼儿非常感兴趣。因此，活动中，教师的鼓励会让幼儿更加有信心，孩子的探究不可能每一次都是成功的，在探究过程中，教师重要的是让让孩子敢于面对失败，并在失败中继续探究。</w:t>
            </w:r>
          </w:p>
        </w:tc>
      </w:tr>
    </w:tbl>
    <w:p>
      <w:pPr>
        <w:rPr>
          <w:rFonts w:ascii="仿宋" w:hAnsi="仿宋" w:eastAsia="仿宋" w:cs="仿宋"/>
          <w:sz w:val="32"/>
          <w:szCs w:val="32"/>
        </w:rPr>
      </w:pPr>
    </w:p>
    <w:p>
      <w:pPr>
        <w:rPr>
          <w:rFonts w:ascii="仿宋" w:hAnsi="仿宋" w:eastAsia="仿宋" w:cs="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楷体" w:hAnsi="楷体" w:eastAsia="楷体" w:cs="楷体"/>
        <w:sz w:val="24"/>
      </w:rPr>
      <w:t>“教是为了不教”教育思想指导下指向儿童主动学习的科学探究活动的实践研究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323229"/>
    <w:multiLevelType w:val="singleLevel"/>
    <w:tmpl w:val="1B32322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hkYzdjMDc4OTRiOGZjNTQ3ODdkMzdhNzUwMDM4NmQifQ=="/>
  </w:docVars>
  <w:rsids>
    <w:rsidRoot w:val="4D636199"/>
    <w:rsid w:val="001A7A55"/>
    <w:rsid w:val="00216A25"/>
    <w:rsid w:val="00407150"/>
    <w:rsid w:val="004E6DDD"/>
    <w:rsid w:val="006441B3"/>
    <w:rsid w:val="00664136"/>
    <w:rsid w:val="00770B3B"/>
    <w:rsid w:val="007C3462"/>
    <w:rsid w:val="00811E15"/>
    <w:rsid w:val="009060F7"/>
    <w:rsid w:val="009075AC"/>
    <w:rsid w:val="00C56ECB"/>
    <w:rsid w:val="00DC5D5E"/>
    <w:rsid w:val="00FF03FE"/>
    <w:rsid w:val="028B4D77"/>
    <w:rsid w:val="09506613"/>
    <w:rsid w:val="098C5A82"/>
    <w:rsid w:val="0C670CE3"/>
    <w:rsid w:val="13653AA2"/>
    <w:rsid w:val="148C100D"/>
    <w:rsid w:val="15BD4E84"/>
    <w:rsid w:val="204476B2"/>
    <w:rsid w:val="2E8608E9"/>
    <w:rsid w:val="390F23E8"/>
    <w:rsid w:val="45EF02C4"/>
    <w:rsid w:val="4D636199"/>
    <w:rsid w:val="511172EF"/>
    <w:rsid w:val="57723665"/>
    <w:rsid w:val="5B0664B5"/>
    <w:rsid w:val="63500EF2"/>
    <w:rsid w:val="69A50D83"/>
    <w:rsid w:val="71CE4F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unhideWhenUsed/>
    <w:uiPriority w:val="99"/>
    <w:pPr>
      <w:ind w:firstLine="420" w:firstLineChars="200"/>
    </w:pPr>
  </w:style>
  <w:style w:type="character" w:customStyle="1" w:styleId="9">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2424</Words>
  <Characters>2456</Characters>
  <Lines>1</Lines>
  <Paragraphs>2</Paragraphs>
  <TotalTime>0</TotalTime>
  <ScaleCrop>false</ScaleCrop>
  <LinksUpToDate>false</LinksUpToDate>
  <CharactersWithSpaces>2458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2022-09-18T02:37:00Z</dcterms:created>
  <dc:creator>唐唐</dc:creator>
  <cp:lastModifiedBy>chris音哑</cp:lastModifiedBy>
  <dcterms:modified xsi:type="dcterms:W3CDTF">2022-11-22T16:02:38Z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961EE408DD744C25995E36A2DF838D03</vt:lpwstr>
  </property>
</Properties>
</file>