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321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探析STEAM理念下大班科学区角活动的开展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2650" w:firstLineChars="1100"/>
        <w:textAlignment w:val="auto"/>
        <w:rPr>
          <w:rFonts w:hint="eastAsia" w:ascii="楷体" w:hAnsi="楷体" w:eastAsia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bCs/>
          <w:sz w:val="24"/>
          <w:szCs w:val="24"/>
          <w:lang w:eastAsia="zh-CN"/>
        </w:rPr>
        <w:t>昆山市柏庐幼儿园</w:t>
      </w:r>
      <w:r>
        <w:rPr>
          <w:rFonts w:hint="eastAsia" w:ascii="楷体" w:hAnsi="楷体" w:eastAsia="楷体"/>
          <w:b/>
          <w:bCs/>
          <w:sz w:val="24"/>
          <w:szCs w:val="24"/>
          <w:lang w:val="en-US" w:eastAsia="zh-CN"/>
        </w:rPr>
        <w:t xml:space="preserve"> 成璐歆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ascii="楷体" w:hAnsi="楷体" w:eastAsia="楷体"/>
          <w:color w:val="000000"/>
          <w:szCs w:val="21"/>
          <w:shd w:val="clear" w:color="auto" w:fill="FFFFFF"/>
        </w:rPr>
      </w:pPr>
      <w:r>
        <w:rPr>
          <w:rFonts w:ascii="楷体" w:hAnsi="楷体" w:eastAsia="楷体"/>
          <w:b/>
          <w:bCs/>
          <w:color w:val="000000"/>
          <w:sz w:val="24"/>
          <w:szCs w:val="24"/>
        </w:rPr>
        <w:t>【摘要】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楷体" w:hAnsi="楷体" w:eastAsia="楷体"/>
          <w:color w:val="000000"/>
          <w:szCs w:val="21"/>
          <w:shd w:val="clear" w:color="auto" w:fill="FFFFFF"/>
        </w:rPr>
        <w:t>STEAM理念下的大班科学区角活动是整合学科知识</w:t>
      </w:r>
      <w:r>
        <w:rPr>
          <w:rFonts w:hint="eastAsia" w:ascii="楷体" w:hAnsi="楷体" w:eastAsia="楷体"/>
          <w:color w:val="000000"/>
          <w:szCs w:val="21"/>
          <w:shd w:val="clear" w:color="auto" w:fill="FFFFFF"/>
          <w:lang w:eastAsia="zh-CN"/>
        </w:rPr>
        <w:t>，</w:t>
      </w:r>
      <w:r>
        <w:rPr>
          <w:rFonts w:ascii="楷体" w:hAnsi="楷体" w:eastAsia="楷体"/>
          <w:color w:val="000000"/>
          <w:szCs w:val="21"/>
          <w:shd w:val="clear" w:color="auto" w:fill="FFFFFF"/>
        </w:rPr>
        <w:t>帮助大班幼儿解决真实的问题</w:t>
      </w:r>
      <w:r>
        <w:rPr>
          <w:rFonts w:hint="eastAsia" w:ascii="楷体" w:hAnsi="楷体" w:eastAsia="楷体"/>
          <w:color w:val="000000"/>
          <w:szCs w:val="21"/>
          <w:shd w:val="clear" w:color="auto" w:fill="FFFFFF"/>
          <w:lang w:eastAsia="zh-CN"/>
        </w:rPr>
        <w:t>，</w:t>
      </w:r>
      <w:r>
        <w:rPr>
          <w:rFonts w:ascii="楷体" w:hAnsi="楷体" w:eastAsia="楷体"/>
          <w:color w:val="000000"/>
          <w:szCs w:val="21"/>
          <w:shd w:val="clear" w:color="auto" w:fill="FFFFFF"/>
        </w:rPr>
        <w:t>促进幼儿多元化发展和个性化的发展的区角学习过程。将STEAM理念渗透进大班科学区角活动中</w:t>
      </w:r>
      <w:r>
        <w:rPr>
          <w:rFonts w:hint="eastAsia" w:ascii="楷体" w:hAnsi="楷体" w:eastAsia="楷体"/>
          <w:color w:val="000000"/>
          <w:szCs w:val="21"/>
          <w:shd w:val="clear" w:color="auto" w:fill="FFFFFF"/>
          <w:lang w:eastAsia="zh-CN"/>
        </w:rPr>
        <w:t>，</w:t>
      </w:r>
      <w:r>
        <w:rPr>
          <w:rFonts w:ascii="楷体" w:hAnsi="楷体" w:eastAsia="楷体"/>
          <w:color w:val="000000"/>
          <w:szCs w:val="21"/>
          <w:shd w:val="clear" w:color="auto" w:fill="FFFFFF"/>
        </w:rPr>
        <w:t>打破科学领域的独立性</w:t>
      </w:r>
      <w:r>
        <w:rPr>
          <w:rFonts w:hint="eastAsia" w:ascii="楷体" w:hAnsi="楷体" w:eastAsia="楷体"/>
          <w:color w:val="000000"/>
          <w:szCs w:val="21"/>
          <w:shd w:val="clear" w:color="auto" w:fill="FFFFFF"/>
          <w:lang w:eastAsia="zh-CN"/>
        </w:rPr>
        <w:t>，</w:t>
      </w:r>
      <w:r>
        <w:rPr>
          <w:rFonts w:ascii="楷体" w:hAnsi="楷体" w:eastAsia="楷体"/>
          <w:color w:val="000000"/>
          <w:szCs w:val="21"/>
          <w:shd w:val="clear" w:color="auto" w:fill="FFFFFF"/>
        </w:rPr>
        <w:t>激发幼儿发散思维</w:t>
      </w:r>
      <w:r>
        <w:rPr>
          <w:rFonts w:hint="eastAsia" w:ascii="楷体" w:hAnsi="楷体" w:eastAsia="楷体"/>
          <w:color w:val="000000"/>
          <w:szCs w:val="21"/>
          <w:shd w:val="clear" w:color="auto" w:fill="FFFFFF"/>
          <w:lang w:eastAsia="zh-CN"/>
        </w:rPr>
        <w:t>，</w:t>
      </w:r>
      <w:r>
        <w:rPr>
          <w:rFonts w:ascii="楷体" w:hAnsi="楷体" w:eastAsia="楷体"/>
          <w:color w:val="000000"/>
          <w:szCs w:val="21"/>
          <w:shd w:val="clear" w:color="auto" w:fill="FFFFFF"/>
        </w:rPr>
        <w:t xml:space="preserve">从而推进大班科学区角活动的深度开展。文章着重探析了在STEAM理念下大班幼儿科学区角活动的开展方法。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ascii="楷体" w:hAnsi="楷体" w:eastAsia="楷体"/>
          <w:b/>
          <w:bCs/>
          <w:color w:val="000000"/>
          <w:sz w:val="24"/>
          <w:szCs w:val="24"/>
        </w:rPr>
        <w:t>【关键词】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楷体" w:hAnsi="楷体" w:eastAsia="楷体"/>
          <w:color w:val="000000"/>
          <w:szCs w:val="21"/>
          <w:shd w:val="clear" w:color="auto" w:fill="FFFFFF"/>
        </w:rPr>
        <w:t>STEAM理念</w:t>
      </w:r>
      <w:r>
        <w:rPr>
          <w:rFonts w:hint="eastAsia" w:ascii="楷体" w:hAnsi="楷体" w:eastAsia="楷体"/>
          <w:color w:val="000000"/>
          <w:szCs w:val="21"/>
          <w:shd w:val="clear" w:color="auto" w:fill="FFFFFF"/>
          <w:lang w:eastAsia="zh-CN"/>
        </w:rPr>
        <w:t>；</w:t>
      </w:r>
      <w:r>
        <w:rPr>
          <w:rFonts w:ascii="楷体" w:hAnsi="楷体" w:eastAsia="楷体"/>
          <w:color w:val="000000"/>
          <w:szCs w:val="21"/>
          <w:shd w:val="clear" w:color="auto" w:fill="FFFFFF"/>
        </w:rPr>
        <w:t xml:space="preserve"> 大班</w:t>
      </w:r>
      <w:r>
        <w:rPr>
          <w:rFonts w:hint="eastAsia" w:ascii="楷体" w:hAnsi="楷体" w:eastAsia="楷体"/>
          <w:color w:val="000000"/>
          <w:szCs w:val="21"/>
          <w:shd w:val="clear" w:color="auto" w:fill="FFFFFF"/>
          <w:lang w:eastAsia="zh-CN"/>
        </w:rPr>
        <w:t>；</w:t>
      </w:r>
      <w:r>
        <w:rPr>
          <w:rFonts w:ascii="楷体" w:hAnsi="楷体" w:eastAsia="楷体"/>
          <w:color w:val="000000"/>
          <w:szCs w:val="21"/>
          <w:shd w:val="clear" w:color="auto" w:fill="FFFFFF"/>
        </w:rPr>
        <w:t xml:space="preserve"> 科学区角活动</w:t>
      </w:r>
      <w:r>
        <w:rPr>
          <w:rFonts w:hint="eastAsia" w:ascii="楷体" w:hAnsi="楷体" w:eastAsia="楷体"/>
          <w:color w:val="000000"/>
          <w:szCs w:val="21"/>
          <w:shd w:val="clear" w:color="auto" w:fill="FFFFFF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480" w:firstLineChars="200"/>
        <w:textAlignment w:val="auto"/>
        <w:rPr>
          <w:rFonts w:ascii="宋体" w:hAnsi="宋体" w:eastAsia="宋体"/>
          <w:color w:val="000000"/>
          <w:sz w:val="24"/>
          <w:szCs w:val="24"/>
          <w:shd w:val="clear" w:color="auto" w:fill="FFFFFF"/>
        </w:rPr>
      </w:pPr>
      <w:r>
        <w:rPr>
          <w:rFonts w:ascii="宋体" w:hAnsi="宋体" w:eastAsia="宋体"/>
          <w:color w:val="000000"/>
          <w:sz w:val="24"/>
          <w:szCs w:val="24"/>
          <w:shd w:val="clear" w:color="auto" w:fill="FFFFFF"/>
        </w:rPr>
        <w:t>《幼儿园教育指导纲要》(以下简称《纲要》)指出</w:t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  <w:lang w:eastAsia="zh-CN"/>
        </w:rPr>
        <w:t>，</w:t>
      </w:r>
      <w:r>
        <w:rPr>
          <w:rFonts w:ascii="宋体" w:hAnsi="宋体" w:eastAsia="宋体"/>
          <w:color w:val="000000"/>
          <w:sz w:val="24"/>
          <w:szCs w:val="24"/>
          <w:shd w:val="clear" w:color="auto" w:fill="FFFFFF"/>
        </w:rPr>
        <w:t>幼儿教育活动应当注重综合性、活动性以及趣味性 。传统的大班科学区角活动学习指向内容单一</w:t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  <w:lang w:eastAsia="zh-CN"/>
        </w:rPr>
        <w:t>，</w:t>
      </w:r>
      <w:r>
        <w:rPr>
          <w:rFonts w:ascii="宋体" w:hAnsi="宋体" w:eastAsia="宋体"/>
          <w:color w:val="000000"/>
          <w:sz w:val="24"/>
          <w:szCs w:val="24"/>
          <w:shd w:val="clear" w:color="auto" w:fill="FFFFFF"/>
        </w:rPr>
        <w:t>多数是以科学活动或者数学活动的经验建构为导向。STEAM具有综合性</w:t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  <w:lang w:eastAsia="zh-CN"/>
        </w:rPr>
        <w:t>，</w:t>
      </w:r>
      <w:r>
        <w:rPr>
          <w:rFonts w:ascii="宋体" w:hAnsi="宋体" w:eastAsia="宋体"/>
          <w:color w:val="000000"/>
          <w:sz w:val="24"/>
          <w:szCs w:val="24"/>
          <w:shd w:val="clear" w:color="auto" w:fill="FFFFFF"/>
        </w:rPr>
        <w:t>包括集合科学、技术、工程、艺术和数学</w:t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  <w:lang w:eastAsia="zh-CN"/>
        </w:rPr>
        <w:t>，</w:t>
      </w:r>
      <w:r>
        <w:rPr>
          <w:rFonts w:ascii="宋体" w:hAnsi="宋体" w:eastAsia="宋体"/>
          <w:color w:val="000000"/>
          <w:sz w:val="24"/>
          <w:szCs w:val="24"/>
          <w:shd w:val="clear" w:color="auto" w:fill="FFFFFF"/>
        </w:rPr>
        <w:t>能有效完善传统的大班科学区角活动的不足。创建STEAM理念下的科学区角</w:t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  <w:lang w:eastAsia="zh-CN"/>
        </w:rPr>
        <w:t>，</w:t>
      </w:r>
      <w:r>
        <w:rPr>
          <w:rFonts w:ascii="宋体" w:hAnsi="宋体" w:eastAsia="宋体"/>
          <w:color w:val="000000"/>
          <w:sz w:val="24"/>
          <w:szCs w:val="24"/>
          <w:shd w:val="clear" w:color="auto" w:fill="FFFFFF"/>
        </w:rPr>
        <w:t>是幼儿园科学活动的重要途径之一</w:t>
      </w:r>
      <w:r>
        <w:rPr>
          <w:rFonts w:hint="eastAsia" w:ascii="宋体" w:hAnsi="宋体" w:eastAsia="宋体"/>
          <w:color w:val="000000"/>
          <w:sz w:val="24"/>
          <w:szCs w:val="24"/>
          <w:shd w:val="clear" w:color="auto" w:fill="FFFFFF"/>
          <w:lang w:eastAsia="zh-CN"/>
        </w:rPr>
        <w:t>，</w:t>
      </w:r>
      <w:r>
        <w:rPr>
          <w:rFonts w:ascii="宋体" w:hAnsi="宋体" w:eastAsia="宋体"/>
          <w:color w:val="000000"/>
          <w:sz w:val="24"/>
          <w:szCs w:val="24"/>
          <w:shd w:val="clear" w:color="auto" w:fill="FFFFFF"/>
        </w:rPr>
        <w:t>能帮助幼儿掌握运用不同学科或跨学科知识解决问题的方法。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10" w:leftChars="0"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 xml:space="preserve">STEAM理念下大班科学区角活动内容的选择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选择幼儿的生活情境问题作为科学区角活动内容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《纲要》指出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幼儿的科学活动应密切联系幼儿的实际生活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教师要让幼儿亲自动手动脑去发现问题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解决问题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鼓励幼儿之间的合作。STEAM理念重视生活真实情境下出现的问题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幼儿更容易关注游戏学习中与生活相关的真实问题。这些生活真实问题来自家庭、公园、商场等幼儿可接触到的一切场所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需要教师引导幼儿去发现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去探索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使幼儿更加积极地参与到科学区域活动中。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例如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大班幼儿发现植物角的花草因为没有及时浇灌容易枯萎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他们对此展开讨论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得出了制作“自动浇花器”的猜想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设计了多种方案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自然而然生成了“植物饮水大作战”的科学区角活动。其中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在“水位差浇水法”方案中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幼儿想利用材料的吸水性将水引流到植物根部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遇到如何选择合适的吸水材料作引 流材料的问题。师幼共同选取材料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如毛根、鞋带、棉线、布条等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通过测试效果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感知了虹吸现象及不同材质的吸水效果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 xml:space="preserve"> 最终发现布条最适合做引流材料。幼儿在一次次尝试改进过程中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不断深入思考和调整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最终成功自制出“浇花器”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 xml:space="preserve">解决了植物角发现的问题。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选择幼儿感兴趣、有一定挑战性的内容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作为科学区角活动内容《3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~</w:t>
      </w:r>
      <w:r>
        <w:rPr>
          <w:rFonts w:ascii="宋体" w:hAnsi="宋体" w:eastAsia="宋体" w:cs="宋体"/>
          <w:sz w:val="24"/>
          <w:szCs w:val="24"/>
        </w:rPr>
        <w:t>6岁儿童学习与发展指南》(以下简称《指南》)指出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~</w:t>
      </w:r>
      <w:r>
        <w:rPr>
          <w:rFonts w:ascii="宋体" w:hAnsi="宋体" w:eastAsia="宋体" w:cs="宋体"/>
          <w:sz w:val="24"/>
          <w:szCs w:val="24"/>
        </w:rPr>
        <w:t>6岁幼儿开始逐渐对有一定挑战性的内容表现出探究兴趣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喜欢关注事物的变化、奇特的现象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以及事物的细节特点与功用等。大班幼儿的抽象逻辑思维有所发展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教师可以选择有一定挑战性的内容促使幼儿探索由现象到本质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再到复杂关系的认识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刺激幼儿主动探究。同时以STEAM教育理念为理论支持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整合跨学科知识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让幼儿系统地、更投入地进行每一阶段的探索活动。例如大班幼儿在玩“扑克牌游戏”时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两纸牌落下时刚好卡在一起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幼儿便尝试将纸牌进行拼搭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纸牌一次次站立及倾倒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幼儿的兴趣逐步被激发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开始尝试运用更多的拼搭技法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甚至向教师咨询可否剪开纸牌而达到稳固拼搭的效果。根据幼儿的兴趣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教师可开展纸牌搭高任务游戏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引导幼儿开始感知不同大小纸牌的软硬程度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关注纸牌的叠高方式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开展纸牌承重大比拼等具有挑战性的游戏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引导幼儿接着关注镶嵌纸牌的牢固程度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探索纸牌拼搭牢固性的影响因素等各种学科知识点。 依据孩子们的探索需求及深度的递进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便可确定“纸牌大探险”的系列科学区角活动内容。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 xml:space="preserve">二、STEAM理念下大班科学区角材料的投放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1.结合多学科内容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根据需求投放多样化、开放性的区角材料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STEAM理念下的科学游戏区角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以科学探究为主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整合了多学科内容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因此区域活动空间应足够幼儿进行探索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材料的选 择可以是多领域、多样性的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可以是操作区、美工区等区域材料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甚至是幼儿提到的生活类用品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可由幼儿自主支配。区角探究的主角是幼儿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通过师幼共同探讨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得出的初步探索材料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 xml:space="preserve">具有开放性。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结合探索学习深度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 xml:space="preserve">循序渐进地投放阶段性、递进性的区角材料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STEAM理念下的科学区角活动是持续的、非固定式的科学探索活动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教师应根据幼儿的探索情况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循序渐进地投放阶段性材料。同时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教师应关注幼儿探索深度的推进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依据“垫垫脚尖就能够着”的原则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提供的材料也应具有递进性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促进幼儿“最近发展区”的发展。例如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科学区角游戏“轨道滚球”中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一开始师幼共同商讨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投放了积木、小球以及卷纸芯、卡片等多样化、开放性材 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让幼儿创设各种轨道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增加倾斜及障碍物等轨道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给“轨道滚球”游戏增添了许多乐趣。幼儿在阶段游戏后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开始自发生成了新的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挑战——拐弯的轨道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却发现小球容易脱轨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在尝试用积木给轨道加上栏杆后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结果还是一样。这到底是怎么回事呢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  <w:r>
        <w:rPr>
          <w:rFonts w:ascii="宋体" w:hAnsi="宋体" w:eastAsia="宋体" w:cs="宋体"/>
          <w:sz w:val="24"/>
          <w:szCs w:val="24"/>
        </w:rPr>
        <w:t>教师通过滚球视频给予幼儿相关的知识经验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让幼儿在操作中感受轨道的长度、坡度、护栏高度、小球的重量之间的影响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明确探索方向。通过摸索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幼儿对小球滚下时产生的力度与小球质量及坡度有了初步认识。他们调整搭建栏杆的材料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在教室里寻找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高度轻重不同的材料、能相互吸附的材料等进行尝试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制作出最合适的滚球轨道。最后游戏还可延伸到探索小球离开轨道后的落地点或冲击力。可见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循序渐进地投放材料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而非一次预设目标全部投放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让材料具有阶段性、递进性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有助于幼儿探索的逐步深入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运用多学科或跨学科的知识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与材料充分互动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提高材料的有效性。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eastAsia="zh-CN"/>
        </w:rPr>
        <w:t>三、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STEAM理念下大班科学区角活动中教师的支持作用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1.善于观察倾听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 xml:space="preserve">引导幼儿表达与悦纳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《指南》指出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支持5 6岁幼儿分享交流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引导他们在交流中尝试整理过程与结果。在STEAM教育理念下进行探究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难免遇到各学科的相关问题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而不同幼儿的思维方式及认知水平有所不同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教师应善于观察幼儿的表现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引导幼儿整理表达自己的已知经验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鼓励大胆表达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有助于幼儿在深刻讨论中擦出灵感的火花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同时在讨论中难免出现争执。教师应引导幼儿相互倾听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悦纳和理解不同的观点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从而使活动朝着新的方向推进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这也是STEAM科学区角活动顺利开展的必备条件之一。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例如STEAM教育理念下生成的“神奇光影车”科学区角活动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当幼儿提出影子的大小变化时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教师可以借此进行更有 意思的“影子小剧场”游戏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例如《三只羊》《小红帽》等故事的表演游戏。接着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幼儿就“如何顺利控制影子的大小”的 问题进行讨论:“影子为什么忽大忽小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  <w:r>
        <w:rPr>
          <w:rFonts w:ascii="宋体" w:hAnsi="宋体" w:eastAsia="宋体" w:cs="宋体"/>
          <w:sz w:val="24"/>
          <w:szCs w:val="24"/>
        </w:rPr>
        <w:t>”“移动灯光还是调整角色卡的距离呢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  <w:r>
        <w:rPr>
          <w:rFonts w:ascii="宋体" w:hAnsi="宋体" w:eastAsia="宋体" w:cs="宋体"/>
          <w:sz w:val="24"/>
          <w:szCs w:val="24"/>
        </w:rPr>
        <w:t>”等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充分表达了对“控制影子大小的猜想”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他们不断表达、倾听、悦纳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在操作中逐步尝试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排除方案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最终得出结论。根据不同的游戏需求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教师可以采取不同的方式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ascii="宋体" w:hAnsi="宋体" w:eastAsia="宋体" w:cs="宋体"/>
          <w:sz w:val="24"/>
          <w:szCs w:val="24"/>
        </w:rPr>
        <w:t>小剧场适合采取定光源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移动角色卡的操作方式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追影小游戏中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按照以大吃小、以长盖短的规则游戏时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 xml:space="preserve">采用调整光源、调整物体的双调整操作方式。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2.关注幼儿对问题的思考与尝试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 xml:space="preserve">鼓励幼儿走向深度学习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《指南》指出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认真对待幼儿的问题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支持和鼓励幼儿大胆联系、猜测问题的答案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并设法验证。在STEAM教育理念下的科学区角活动过程中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问题根据幼儿的思维在逐步前进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并非一成不变。教师应关注对问题的思考与尝试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给予幼儿充分的信任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主张幼儿在不断尝试、试错中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寻求最佳的解决方案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促进幼儿融合多学科的已有认知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调动思维中的已有经验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在操作中获得解决问题的真实体验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 xml:space="preserve">实现深度学习。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例如在“神奇光影车”中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有一个星空投影仪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当投影底片取出后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一个四散的光源便可供幼儿进行多种游戏。幼儿提出要自制底片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将自己喜欢的图案投影出来。教师引导幼儿进行初次尝试。幼儿首次尝试利用白纸制成底片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却发现无法投影。于是教师让幼儿仔细观察星空投影底片的特质及成像效果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提醒幼儿回顾已开展过的“色彩叠叠乐”(彩色玻璃纸叠加游戏)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迁移相关的透光经验。接着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幼儿搜集能透光的材质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再次进行尝试筛选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感受不同材质底片的成像效果。最终他们得出:清透的、薄平的材质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透光成像最合适。接着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通过参照投影底片留白、留黑两种方式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在多次尝试后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幼儿掌握了两种 绘制底片的方式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感受了两种成像效果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并运用到小剧场中。可见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教师关注幼儿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适时引导幼儿自行解决问题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能帮助幼儿走向深度学习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 xml:space="preserve">使幼儿的情感充分得到满足。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在STEAM教育理念下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教师关注到幼儿的问题走向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从探索影子成像原因及距离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到提出关于自制光影片的思考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融合了科学、技术、工程、艺术、数学五门学科的内容。教师鼓励幼儿运用高阶认知策略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在自主学习中逐步形成跨学科知识或多学科知识解决问题的经验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进行学习实践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形成知识构架。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总而言之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STEAM理念下幼儿园大班科学区角活动的开展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需要教师关注选题、材料投放及引导支持方法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使幼儿的创 造性和思维在科学区角活动中得到个性化的发展。活动中幼儿自主发现问题、探索解决问题的能力也会逐步得到提高。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55A9E4"/>
    <w:multiLevelType w:val="singleLevel"/>
    <w:tmpl w:val="9455A9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4B1DC77"/>
    <w:multiLevelType w:val="singleLevel"/>
    <w:tmpl w:val="64B1DC77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ZTEzZjJlZjlkM2U1ODI5MTk3MWJhMTBlMjAwZTIifQ=="/>
  </w:docVars>
  <w:rsids>
    <w:rsidRoot w:val="00000000"/>
    <w:rsid w:val="120071DF"/>
    <w:rsid w:val="26FF3907"/>
    <w:rsid w:val="6A0C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3382</Words>
  <Characters>3470</Characters>
  <Lines>0</Lines>
  <Paragraphs>0</Paragraphs>
  <TotalTime>6</TotalTime>
  <ScaleCrop>false</ScaleCrop>
  <LinksUpToDate>false</LinksUpToDate>
  <CharactersWithSpaces>3500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2023-06-20T01:34:00Z</dcterms:created>
  <dc:creator>Administrator</dc:creator>
  <cp:lastModifiedBy>芳儿</cp:lastModifiedBy>
  <dcterms:modified xsi:type="dcterms:W3CDTF">2023-06-21T08:44:19Z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B54E422733F540CF8FEDE431078398AD_12</vt:lpwstr>
  </property>
</Properties>
</file>